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BCE48" w14:textId="786145AC" w:rsidR="00AB0357" w:rsidRPr="004F52C5" w:rsidRDefault="00AB0357" w:rsidP="003263EB">
      <w:pPr>
        <w:spacing w:after="0"/>
        <w:jc w:val="center"/>
        <w:rPr>
          <w:rFonts w:ascii="Arial Black" w:hAnsi="Arial Black" w:cs="Arial"/>
          <w:b/>
          <w:color w:val="1F4E79" w:themeColor="accent1" w:themeShade="80"/>
          <w:sz w:val="32"/>
          <w:szCs w:val="36"/>
        </w:rPr>
      </w:pPr>
      <w:r w:rsidRPr="004F52C5">
        <w:rPr>
          <w:rFonts w:ascii="Arial Black" w:hAnsi="Arial Black" w:cs="Arial"/>
          <w:b/>
          <w:color w:val="1F4E79" w:themeColor="accent1" w:themeShade="80"/>
          <w:sz w:val="32"/>
          <w:szCs w:val="36"/>
        </w:rPr>
        <w:t>Morgan Community College</w:t>
      </w:r>
    </w:p>
    <w:p w14:paraId="3D80336F" w14:textId="3B206F9B" w:rsidR="00AB0357" w:rsidRDefault="00AB0357" w:rsidP="003263EB">
      <w:pPr>
        <w:spacing w:after="0"/>
        <w:jc w:val="center"/>
        <w:rPr>
          <w:rFonts w:ascii="Arial Black" w:hAnsi="Arial Black" w:cs="Arial"/>
          <w:b/>
          <w:color w:val="1F4E79" w:themeColor="accent1" w:themeShade="80"/>
          <w:sz w:val="32"/>
          <w:szCs w:val="36"/>
        </w:rPr>
      </w:pPr>
      <w:r w:rsidRPr="004F52C5">
        <w:rPr>
          <w:rFonts w:ascii="Arial Black" w:hAnsi="Arial Black" w:cs="Arial"/>
          <w:b/>
          <w:color w:val="1F4E79" w:themeColor="accent1" w:themeShade="80"/>
          <w:sz w:val="32"/>
          <w:szCs w:val="36"/>
        </w:rPr>
        <w:t>Institutional Innovation Grant Proposal Procedure</w:t>
      </w:r>
    </w:p>
    <w:p w14:paraId="6957B353" w14:textId="77777777" w:rsidR="003263EB" w:rsidRPr="003263EB" w:rsidRDefault="003263EB" w:rsidP="006A179D">
      <w:pPr>
        <w:spacing w:after="120"/>
        <w:rPr>
          <w:rFonts w:ascii="Arial" w:hAnsi="Arial" w:cs="Arial"/>
        </w:rPr>
      </w:pPr>
    </w:p>
    <w:p w14:paraId="779A3F3E" w14:textId="1961CF91" w:rsidR="00610BA1" w:rsidRPr="004F52C5" w:rsidRDefault="00610BA1" w:rsidP="006A179D">
      <w:pPr>
        <w:spacing w:after="120"/>
        <w:rPr>
          <w:rFonts w:ascii="Arial" w:hAnsi="Arial" w:cs="Arial"/>
        </w:rPr>
      </w:pPr>
      <w:r w:rsidRPr="004F52C5">
        <w:rPr>
          <w:rFonts w:ascii="Arial" w:hAnsi="Arial" w:cs="Arial"/>
        </w:rPr>
        <w:t xml:space="preserve">The </w:t>
      </w:r>
      <w:r w:rsidR="00AB0357" w:rsidRPr="004F52C5">
        <w:rPr>
          <w:rFonts w:ascii="Arial" w:hAnsi="Arial" w:cs="Arial"/>
        </w:rPr>
        <w:t xml:space="preserve">Morgan Community College </w:t>
      </w:r>
      <w:r w:rsidRPr="004F52C5">
        <w:rPr>
          <w:rFonts w:ascii="Arial" w:hAnsi="Arial" w:cs="Arial"/>
        </w:rPr>
        <w:t>Institutional Innovation</w:t>
      </w:r>
      <w:r w:rsidR="00897712" w:rsidRPr="004F52C5">
        <w:rPr>
          <w:rFonts w:ascii="Arial" w:hAnsi="Arial" w:cs="Arial"/>
        </w:rPr>
        <w:t xml:space="preserve"> Grant (II</w:t>
      </w:r>
      <w:r w:rsidRPr="004F52C5">
        <w:rPr>
          <w:rFonts w:ascii="Arial" w:hAnsi="Arial" w:cs="Arial"/>
        </w:rPr>
        <w:t xml:space="preserve">G) </w:t>
      </w:r>
      <w:proofErr w:type="gramStart"/>
      <w:r w:rsidRPr="004F52C5">
        <w:rPr>
          <w:rFonts w:ascii="Arial" w:hAnsi="Arial" w:cs="Arial"/>
        </w:rPr>
        <w:t>is</w:t>
      </w:r>
      <w:r w:rsidR="001444D5" w:rsidRPr="004F52C5">
        <w:rPr>
          <w:rFonts w:ascii="Arial" w:hAnsi="Arial" w:cs="Arial"/>
        </w:rPr>
        <w:t xml:space="preserve"> made</w:t>
      </w:r>
      <w:proofErr w:type="gramEnd"/>
      <w:r w:rsidR="001444D5" w:rsidRPr="004F52C5">
        <w:rPr>
          <w:rFonts w:ascii="Arial" w:hAnsi="Arial" w:cs="Arial"/>
        </w:rPr>
        <w:t xml:space="preserve"> possible through</w:t>
      </w:r>
      <w:r w:rsidRPr="004F52C5">
        <w:rPr>
          <w:rFonts w:ascii="Arial" w:hAnsi="Arial" w:cs="Arial"/>
        </w:rPr>
        <w:t xml:space="preserve"> funds allocated by the </w:t>
      </w:r>
      <w:r w:rsidR="00E223E4">
        <w:rPr>
          <w:rFonts w:ascii="Arial" w:hAnsi="Arial" w:cs="Arial"/>
        </w:rPr>
        <w:t>College</w:t>
      </w:r>
      <w:r w:rsidRPr="004F52C5">
        <w:rPr>
          <w:rFonts w:ascii="Arial" w:hAnsi="Arial" w:cs="Arial"/>
        </w:rPr>
        <w:t xml:space="preserve">. </w:t>
      </w:r>
      <w:r w:rsidR="00D177EF" w:rsidRPr="004F52C5">
        <w:rPr>
          <w:rFonts w:ascii="Arial" w:hAnsi="Arial" w:cs="Arial"/>
        </w:rPr>
        <w:t>The</w:t>
      </w:r>
      <w:r w:rsidRPr="004F52C5">
        <w:rPr>
          <w:rFonts w:ascii="Arial" w:hAnsi="Arial" w:cs="Arial"/>
        </w:rPr>
        <w:t xml:space="preserve"> Institutional Innovation Grant</w:t>
      </w:r>
      <w:r w:rsidR="00D177EF" w:rsidRPr="004F52C5">
        <w:rPr>
          <w:rFonts w:ascii="Arial" w:hAnsi="Arial" w:cs="Arial"/>
        </w:rPr>
        <w:t xml:space="preserve"> provides</w:t>
      </w:r>
      <w:r w:rsidRPr="004F52C5">
        <w:rPr>
          <w:rFonts w:ascii="Arial" w:hAnsi="Arial" w:cs="Arial"/>
        </w:rPr>
        <w:t xml:space="preserve"> money for promising new projects </w:t>
      </w:r>
      <w:r w:rsidR="00EB71A6" w:rsidRPr="004F52C5">
        <w:rPr>
          <w:rFonts w:ascii="Arial" w:hAnsi="Arial" w:cs="Arial"/>
        </w:rPr>
        <w:t>t</w:t>
      </w:r>
      <w:r w:rsidR="00D177EF" w:rsidRPr="004F52C5">
        <w:rPr>
          <w:rFonts w:ascii="Arial" w:hAnsi="Arial" w:cs="Arial"/>
        </w:rPr>
        <w:t xml:space="preserve">hat </w:t>
      </w:r>
      <w:r w:rsidRPr="004F52C5">
        <w:rPr>
          <w:rFonts w:ascii="Arial" w:hAnsi="Arial" w:cs="Arial"/>
        </w:rPr>
        <w:t>focus on student success.</w:t>
      </w:r>
      <w:r w:rsidR="00EB71A6" w:rsidRPr="004F52C5">
        <w:rPr>
          <w:rFonts w:ascii="Arial" w:hAnsi="Arial" w:cs="Arial"/>
        </w:rPr>
        <w:t xml:space="preserve">  It is open to all faculty and staff.</w:t>
      </w:r>
      <w:r w:rsidRPr="004F52C5">
        <w:rPr>
          <w:rFonts w:ascii="Arial" w:hAnsi="Arial" w:cs="Arial"/>
        </w:rPr>
        <w:t xml:space="preserve">  </w:t>
      </w:r>
    </w:p>
    <w:p w14:paraId="0D5E1086" w14:textId="77777777" w:rsidR="006A179D" w:rsidRDefault="006A179D" w:rsidP="003263EB">
      <w:pPr>
        <w:spacing w:after="0"/>
        <w:rPr>
          <w:rFonts w:ascii="Arial" w:hAnsi="Arial" w:cs="Arial"/>
        </w:rPr>
      </w:pPr>
    </w:p>
    <w:p w14:paraId="46B26604" w14:textId="447310F3" w:rsidR="00131051" w:rsidRPr="006A179D" w:rsidRDefault="00131051" w:rsidP="00C21316">
      <w:pPr>
        <w:spacing w:after="0"/>
        <w:rPr>
          <w:rFonts w:ascii="Arial" w:hAnsi="Arial" w:cs="Arial"/>
          <w:b/>
          <w:u w:val="single"/>
        </w:rPr>
      </w:pPr>
      <w:r w:rsidRPr="006A179D">
        <w:rPr>
          <w:rFonts w:ascii="Arial" w:hAnsi="Arial" w:cs="Arial"/>
          <w:b/>
          <w:u w:val="single"/>
        </w:rPr>
        <w:t>Objectives:</w:t>
      </w:r>
    </w:p>
    <w:p w14:paraId="485EE114" w14:textId="5864A3FF" w:rsidR="00131051" w:rsidRPr="006A179D" w:rsidRDefault="00D177EF" w:rsidP="003263EB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</w:rPr>
      </w:pPr>
      <w:r w:rsidRPr="006A179D">
        <w:rPr>
          <w:rFonts w:ascii="Arial" w:hAnsi="Arial" w:cs="Arial"/>
        </w:rPr>
        <w:t xml:space="preserve">To </w:t>
      </w:r>
      <w:r w:rsidR="00131051" w:rsidRPr="006A179D">
        <w:rPr>
          <w:rFonts w:ascii="Arial" w:hAnsi="Arial" w:cs="Arial"/>
        </w:rPr>
        <w:t>create an integrated, intensive</w:t>
      </w:r>
      <w:r w:rsidR="00A307D8" w:rsidRPr="006A179D">
        <w:rPr>
          <w:rFonts w:ascii="Arial" w:hAnsi="Arial" w:cs="Arial"/>
        </w:rPr>
        <w:t>,</w:t>
      </w:r>
      <w:r w:rsidR="00131051" w:rsidRPr="006A179D">
        <w:rPr>
          <w:rFonts w:ascii="Arial" w:hAnsi="Arial" w:cs="Arial"/>
        </w:rPr>
        <w:t xml:space="preserve"> and ongoing student-centered experience which leads to increase</w:t>
      </w:r>
      <w:r w:rsidR="00253C92">
        <w:rPr>
          <w:rFonts w:ascii="Arial" w:hAnsi="Arial" w:cs="Arial"/>
        </w:rPr>
        <w:t>d</w:t>
      </w:r>
      <w:r w:rsidR="00131051" w:rsidRPr="006A179D">
        <w:rPr>
          <w:rFonts w:ascii="Arial" w:hAnsi="Arial" w:cs="Arial"/>
        </w:rPr>
        <w:t xml:space="preserve"> enrollment, retention, completion, transfer</w:t>
      </w:r>
      <w:r w:rsidR="00AB0357" w:rsidRPr="006A179D">
        <w:rPr>
          <w:rFonts w:ascii="Arial" w:hAnsi="Arial" w:cs="Arial"/>
        </w:rPr>
        <w:t>,</w:t>
      </w:r>
      <w:r w:rsidR="00131051" w:rsidRPr="006A179D">
        <w:rPr>
          <w:rFonts w:ascii="Arial" w:hAnsi="Arial" w:cs="Arial"/>
        </w:rPr>
        <w:t xml:space="preserve"> and employment rates. </w:t>
      </w:r>
    </w:p>
    <w:p w14:paraId="7D3FB52C" w14:textId="77777777" w:rsidR="00131051" w:rsidRPr="006A179D" w:rsidRDefault="00D177EF" w:rsidP="003263EB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</w:rPr>
      </w:pPr>
      <w:r w:rsidRPr="006A179D">
        <w:rPr>
          <w:rFonts w:ascii="Arial" w:hAnsi="Arial" w:cs="Arial"/>
        </w:rPr>
        <w:t>To</w:t>
      </w:r>
      <w:r w:rsidR="00131051" w:rsidRPr="006A179D">
        <w:rPr>
          <w:rFonts w:ascii="Arial" w:hAnsi="Arial" w:cs="Arial"/>
        </w:rPr>
        <w:t xml:space="preserve"> ensure continuous improvement in all institutional operations, guided by rigorous assessment and strengthened by accountability. </w:t>
      </w:r>
    </w:p>
    <w:p w14:paraId="45639FDC" w14:textId="77777777" w:rsidR="00D177EF" w:rsidRPr="006A179D" w:rsidRDefault="00D177EF" w:rsidP="003263EB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</w:rPr>
      </w:pPr>
      <w:r w:rsidRPr="006A179D">
        <w:rPr>
          <w:rFonts w:ascii="Arial" w:hAnsi="Arial" w:cs="Arial"/>
        </w:rPr>
        <w:t>To</w:t>
      </w:r>
      <w:r w:rsidR="00131051" w:rsidRPr="006A179D">
        <w:rPr>
          <w:rFonts w:ascii="Arial" w:hAnsi="Arial" w:cs="Arial"/>
        </w:rPr>
        <w:t xml:space="preserve"> ensure engagement and visibility in our communities</w:t>
      </w:r>
      <w:r w:rsidRPr="006A179D">
        <w:rPr>
          <w:rFonts w:ascii="Arial" w:hAnsi="Arial" w:cs="Arial"/>
        </w:rPr>
        <w:t>.</w:t>
      </w:r>
    </w:p>
    <w:p w14:paraId="44CFC4FE" w14:textId="77777777" w:rsidR="00D177EF" w:rsidRPr="006A179D" w:rsidRDefault="00D177EF" w:rsidP="006A179D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</w:rPr>
      </w:pPr>
      <w:r w:rsidRPr="006A179D">
        <w:rPr>
          <w:rFonts w:ascii="Arial" w:hAnsi="Arial" w:cs="Arial"/>
        </w:rPr>
        <w:t>To bring about</w:t>
      </w:r>
      <w:r w:rsidR="00131051" w:rsidRPr="006A179D">
        <w:rPr>
          <w:rFonts w:ascii="Arial" w:hAnsi="Arial" w:cs="Arial"/>
        </w:rPr>
        <w:t xml:space="preserve"> positive change and enhanced</w:t>
      </w:r>
      <w:r w:rsidR="00A307D8" w:rsidRPr="006A179D">
        <w:rPr>
          <w:rFonts w:ascii="Arial" w:hAnsi="Arial" w:cs="Arial"/>
        </w:rPr>
        <w:t xml:space="preserve"> educational, service, and</w:t>
      </w:r>
      <w:r w:rsidR="00131051" w:rsidRPr="006A179D">
        <w:rPr>
          <w:rFonts w:ascii="Arial" w:hAnsi="Arial" w:cs="Arial"/>
        </w:rPr>
        <w:t xml:space="preserve"> cultural opp</w:t>
      </w:r>
      <w:r w:rsidR="00A561BF" w:rsidRPr="006A179D">
        <w:rPr>
          <w:rFonts w:ascii="Arial" w:hAnsi="Arial" w:cs="Arial"/>
        </w:rPr>
        <w:t>ortunities</w:t>
      </w:r>
      <w:r w:rsidRPr="006A179D">
        <w:rPr>
          <w:rFonts w:ascii="Arial" w:hAnsi="Arial" w:cs="Arial"/>
        </w:rPr>
        <w:t>.</w:t>
      </w:r>
    </w:p>
    <w:p w14:paraId="08D54B5A" w14:textId="77777777" w:rsidR="006A179D" w:rsidRDefault="006A179D" w:rsidP="006A179D">
      <w:pPr>
        <w:spacing w:after="120"/>
        <w:rPr>
          <w:rFonts w:ascii="Arial" w:hAnsi="Arial" w:cs="Arial"/>
        </w:rPr>
      </w:pPr>
    </w:p>
    <w:p w14:paraId="72B3B82C" w14:textId="77260686" w:rsidR="00610BA1" w:rsidRPr="006A179D" w:rsidRDefault="00610BA1" w:rsidP="006A179D">
      <w:pPr>
        <w:spacing w:after="120"/>
        <w:rPr>
          <w:rFonts w:ascii="Arial" w:hAnsi="Arial" w:cs="Arial"/>
          <w:b/>
          <w:u w:val="single"/>
        </w:rPr>
      </w:pPr>
      <w:r w:rsidRPr="006A179D">
        <w:rPr>
          <w:rFonts w:ascii="Arial" w:hAnsi="Arial" w:cs="Arial"/>
          <w:b/>
          <w:u w:val="single"/>
        </w:rPr>
        <w:t>Eligibility:</w:t>
      </w:r>
    </w:p>
    <w:p w14:paraId="0A199FA0" w14:textId="4D939EDF" w:rsidR="00610BA1" w:rsidRPr="006A179D" w:rsidRDefault="00610BA1" w:rsidP="006A179D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</w:rPr>
      </w:pPr>
      <w:r w:rsidRPr="006A179D">
        <w:rPr>
          <w:rFonts w:ascii="Arial" w:hAnsi="Arial" w:cs="Arial"/>
        </w:rPr>
        <w:t xml:space="preserve">Faculty and staff from any </w:t>
      </w:r>
      <w:r w:rsidR="00A307D8" w:rsidRPr="006A179D">
        <w:rPr>
          <w:rFonts w:ascii="Arial" w:hAnsi="Arial" w:cs="Arial"/>
        </w:rPr>
        <w:t>location</w:t>
      </w:r>
      <w:r w:rsidR="00EC211B">
        <w:rPr>
          <w:rFonts w:ascii="Arial" w:hAnsi="Arial" w:cs="Arial"/>
        </w:rPr>
        <w:t xml:space="preserve"> and </w:t>
      </w:r>
      <w:r w:rsidR="002715E8">
        <w:rPr>
          <w:rFonts w:ascii="Arial" w:hAnsi="Arial" w:cs="Arial"/>
        </w:rPr>
        <w:t>from any</w:t>
      </w:r>
      <w:r w:rsidR="007C754A">
        <w:rPr>
          <w:rFonts w:ascii="Arial" w:hAnsi="Arial" w:cs="Arial"/>
        </w:rPr>
        <w:t xml:space="preserve"> </w:t>
      </w:r>
      <w:r w:rsidR="00253C92">
        <w:rPr>
          <w:rFonts w:ascii="Arial" w:hAnsi="Arial" w:cs="Arial"/>
        </w:rPr>
        <w:t>d</w:t>
      </w:r>
      <w:r w:rsidR="007C754A">
        <w:rPr>
          <w:rFonts w:ascii="Arial" w:hAnsi="Arial" w:cs="Arial"/>
        </w:rPr>
        <w:t>epartment</w:t>
      </w:r>
      <w:r w:rsidRPr="006A179D">
        <w:rPr>
          <w:rFonts w:ascii="Arial" w:hAnsi="Arial" w:cs="Arial"/>
        </w:rPr>
        <w:t xml:space="preserve"> </w:t>
      </w:r>
      <w:r w:rsidR="00EC211B">
        <w:rPr>
          <w:rFonts w:ascii="Arial" w:hAnsi="Arial" w:cs="Arial"/>
        </w:rPr>
        <w:t xml:space="preserve">may </w:t>
      </w:r>
      <w:r w:rsidRPr="006A179D">
        <w:rPr>
          <w:rFonts w:ascii="Arial" w:hAnsi="Arial" w:cs="Arial"/>
        </w:rPr>
        <w:t>submit a proposal.</w:t>
      </w:r>
    </w:p>
    <w:p w14:paraId="1F6056C2" w14:textId="2D8DB95A" w:rsidR="00610BA1" w:rsidRDefault="00610BA1" w:rsidP="006A179D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</w:rPr>
      </w:pPr>
      <w:r w:rsidRPr="006A179D">
        <w:rPr>
          <w:rFonts w:ascii="Arial" w:hAnsi="Arial" w:cs="Arial"/>
        </w:rPr>
        <w:t>Propos</w:t>
      </w:r>
      <w:r w:rsidR="00253C92">
        <w:rPr>
          <w:rFonts w:ascii="Arial" w:hAnsi="Arial" w:cs="Arial"/>
        </w:rPr>
        <w:t>als involving multiple departments</w:t>
      </w:r>
      <w:r w:rsidRPr="006A179D">
        <w:rPr>
          <w:rFonts w:ascii="Arial" w:hAnsi="Arial" w:cs="Arial"/>
        </w:rPr>
        <w:t xml:space="preserve"> </w:t>
      </w:r>
      <w:proofErr w:type="gramStart"/>
      <w:r w:rsidRPr="006A179D">
        <w:rPr>
          <w:rFonts w:ascii="Arial" w:hAnsi="Arial" w:cs="Arial"/>
        </w:rPr>
        <w:t>will be given</w:t>
      </w:r>
      <w:proofErr w:type="gramEnd"/>
      <w:r w:rsidRPr="006A179D">
        <w:rPr>
          <w:rFonts w:ascii="Arial" w:hAnsi="Arial" w:cs="Arial"/>
        </w:rPr>
        <w:t xml:space="preserve"> priority</w:t>
      </w:r>
      <w:r w:rsidR="007C754A">
        <w:rPr>
          <w:rFonts w:ascii="Arial" w:hAnsi="Arial" w:cs="Arial"/>
        </w:rPr>
        <w:t>.</w:t>
      </w:r>
    </w:p>
    <w:p w14:paraId="310C7A74" w14:textId="783609D1" w:rsidR="00EC211B" w:rsidRDefault="00EC211B" w:rsidP="006A179D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Project </w:t>
      </w:r>
      <w:proofErr w:type="gramStart"/>
      <w:r>
        <w:rPr>
          <w:rFonts w:ascii="Arial" w:hAnsi="Arial" w:cs="Arial"/>
        </w:rPr>
        <w:t>must be completed</w:t>
      </w:r>
      <w:proofErr w:type="gramEnd"/>
      <w:r>
        <w:rPr>
          <w:rFonts w:ascii="Arial" w:hAnsi="Arial" w:cs="Arial"/>
        </w:rPr>
        <w:t xml:space="preserve"> within 12 months.  No multi-year projects </w:t>
      </w:r>
      <w:proofErr w:type="gramStart"/>
      <w:r>
        <w:rPr>
          <w:rFonts w:ascii="Arial" w:hAnsi="Arial" w:cs="Arial"/>
        </w:rPr>
        <w:t>will be considered</w:t>
      </w:r>
      <w:proofErr w:type="gramEnd"/>
      <w:r>
        <w:rPr>
          <w:rFonts w:ascii="Arial" w:hAnsi="Arial" w:cs="Arial"/>
        </w:rPr>
        <w:t>.</w:t>
      </w:r>
    </w:p>
    <w:p w14:paraId="5BA648B6" w14:textId="1ABA21D4" w:rsidR="00EC211B" w:rsidRPr="006A179D" w:rsidRDefault="00EC211B" w:rsidP="006A179D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Projects may not include any permanent/ongoing personnel.  </w:t>
      </w:r>
      <w:proofErr w:type="gramStart"/>
      <w:r>
        <w:rPr>
          <w:rFonts w:ascii="Arial" w:hAnsi="Arial" w:cs="Arial"/>
        </w:rPr>
        <w:t>Hourly personnel is</w:t>
      </w:r>
      <w:proofErr w:type="gramEnd"/>
      <w:r>
        <w:rPr>
          <w:rFonts w:ascii="Arial" w:hAnsi="Arial" w:cs="Arial"/>
        </w:rPr>
        <w:t xml:space="preserve"> allowed.</w:t>
      </w:r>
    </w:p>
    <w:p w14:paraId="147A73C9" w14:textId="00A41786" w:rsidR="006A179D" w:rsidRDefault="00EC211B" w:rsidP="006A179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There is approximately $20,000 this year to fund one-time proposals.</w:t>
      </w:r>
    </w:p>
    <w:p w14:paraId="6C4D46A8" w14:textId="77777777" w:rsidR="00EC211B" w:rsidRDefault="00EC211B" w:rsidP="006A179D">
      <w:pPr>
        <w:spacing w:after="120"/>
        <w:rPr>
          <w:rFonts w:ascii="Arial" w:hAnsi="Arial" w:cs="Arial"/>
        </w:rPr>
      </w:pPr>
    </w:p>
    <w:p w14:paraId="1614B5F4" w14:textId="0C8CE6AF" w:rsidR="00610BA1" w:rsidRPr="006A179D" w:rsidRDefault="00610BA1" w:rsidP="003263EB">
      <w:pPr>
        <w:spacing w:after="120"/>
        <w:rPr>
          <w:rFonts w:ascii="Arial" w:hAnsi="Arial" w:cs="Arial"/>
          <w:b/>
          <w:u w:val="single"/>
        </w:rPr>
      </w:pPr>
      <w:r w:rsidRPr="006A179D">
        <w:rPr>
          <w:rFonts w:ascii="Arial" w:hAnsi="Arial" w:cs="Arial"/>
          <w:b/>
          <w:u w:val="single"/>
        </w:rPr>
        <w:t>Proposal Development and Structure</w:t>
      </w:r>
      <w:r w:rsidR="00327778" w:rsidRPr="006A179D">
        <w:rPr>
          <w:rFonts w:ascii="Arial" w:hAnsi="Arial" w:cs="Arial"/>
          <w:b/>
          <w:u w:val="single"/>
        </w:rPr>
        <w:t>:</w:t>
      </w:r>
    </w:p>
    <w:p w14:paraId="315736F4" w14:textId="139A413C" w:rsidR="00EC211B" w:rsidRDefault="00EC211B" w:rsidP="003263E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Complete the attached form and include all information requested</w:t>
      </w:r>
      <w:r w:rsidR="00344677">
        <w:rPr>
          <w:rFonts w:ascii="Arial" w:hAnsi="Arial" w:cs="Arial"/>
        </w:rPr>
        <w:t>.  Only complete</w:t>
      </w:r>
      <w:r>
        <w:rPr>
          <w:rFonts w:ascii="Arial" w:hAnsi="Arial" w:cs="Arial"/>
        </w:rPr>
        <w:t xml:space="preserve"> proposal</w:t>
      </w:r>
      <w:r w:rsidR="0034467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will be considered</w:t>
      </w:r>
      <w:proofErr w:type="gramEnd"/>
      <w:r>
        <w:rPr>
          <w:rFonts w:ascii="Arial" w:hAnsi="Arial" w:cs="Arial"/>
        </w:rPr>
        <w:t>.</w:t>
      </w:r>
    </w:p>
    <w:p w14:paraId="7CC0EF9B" w14:textId="40B315C6" w:rsidR="00610BA1" w:rsidRPr="006A179D" w:rsidRDefault="00610BA1" w:rsidP="003263EB">
      <w:pPr>
        <w:spacing w:after="120"/>
        <w:rPr>
          <w:rFonts w:ascii="Arial" w:hAnsi="Arial" w:cs="Arial"/>
        </w:rPr>
      </w:pPr>
      <w:r w:rsidRPr="006A179D">
        <w:rPr>
          <w:rFonts w:ascii="Arial" w:hAnsi="Arial" w:cs="Arial"/>
        </w:rPr>
        <w:t>The basic structure for the proposal will include the following:</w:t>
      </w:r>
    </w:p>
    <w:p w14:paraId="1C597C09" w14:textId="6DA6E5A9" w:rsidR="00A307D8" w:rsidRPr="006A179D" w:rsidRDefault="00610BA1" w:rsidP="00EC211B">
      <w:pPr>
        <w:pStyle w:val="ListParagraph"/>
        <w:numPr>
          <w:ilvl w:val="0"/>
          <w:numId w:val="17"/>
        </w:numPr>
        <w:spacing w:after="0"/>
        <w:contextualSpacing w:val="0"/>
        <w:rPr>
          <w:rFonts w:ascii="Arial" w:hAnsi="Arial" w:cs="Arial"/>
        </w:rPr>
      </w:pPr>
      <w:r w:rsidRPr="006A179D">
        <w:rPr>
          <w:rFonts w:ascii="Arial" w:hAnsi="Arial" w:cs="Arial"/>
        </w:rPr>
        <w:t>Narrative Section</w:t>
      </w:r>
      <w:r w:rsidR="009D56B2">
        <w:rPr>
          <w:rFonts w:ascii="Arial" w:hAnsi="Arial" w:cs="Arial"/>
        </w:rPr>
        <w:t xml:space="preserve"> describe</w:t>
      </w:r>
      <w:r w:rsidR="00CF3EA6">
        <w:rPr>
          <w:rFonts w:ascii="Arial" w:hAnsi="Arial" w:cs="Arial"/>
        </w:rPr>
        <w:t xml:space="preserve"> in &lt;500 words and</w:t>
      </w:r>
      <w:r w:rsidR="00EC211B">
        <w:rPr>
          <w:rFonts w:ascii="Arial" w:hAnsi="Arial" w:cs="Arial"/>
        </w:rPr>
        <w:t xml:space="preserve"> </w:t>
      </w:r>
      <w:r w:rsidR="001444D5" w:rsidRPr="006A179D">
        <w:rPr>
          <w:rFonts w:ascii="Arial" w:hAnsi="Arial" w:cs="Arial"/>
        </w:rPr>
        <w:t>including:</w:t>
      </w:r>
      <w:r w:rsidR="00A307D8" w:rsidRPr="006A179D">
        <w:rPr>
          <w:rFonts w:ascii="Arial" w:hAnsi="Arial" w:cs="Arial"/>
        </w:rPr>
        <w:t xml:space="preserve"> </w:t>
      </w:r>
    </w:p>
    <w:p w14:paraId="09B28910" w14:textId="54FC9BBC" w:rsidR="001444D5" w:rsidRPr="006A179D" w:rsidRDefault="00EC211B" w:rsidP="00EC211B">
      <w:pPr>
        <w:pStyle w:val="ListParagraph"/>
        <w:numPr>
          <w:ilvl w:val="1"/>
          <w:numId w:val="17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53C92">
        <w:rPr>
          <w:rFonts w:ascii="Arial" w:hAnsi="Arial" w:cs="Arial"/>
        </w:rPr>
        <w:t>tatement of the issue</w:t>
      </w:r>
    </w:p>
    <w:p w14:paraId="4BF33F26" w14:textId="26349708" w:rsidR="006A179D" w:rsidRDefault="00EC211B" w:rsidP="00C21316">
      <w:pPr>
        <w:pStyle w:val="ListParagraph"/>
        <w:numPr>
          <w:ilvl w:val="1"/>
          <w:numId w:val="17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2FFA3D65" w:rsidRPr="006A179D">
        <w:rPr>
          <w:rFonts w:ascii="Arial" w:hAnsi="Arial" w:cs="Arial"/>
        </w:rPr>
        <w:t>escrib</w:t>
      </w:r>
      <w:r>
        <w:rPr>
          <w:rFonts w:ascii="Arial" w:hAnsi="Arial" w:cs="Arial"/>
        </w:rPr>
        <w:t>e</w:t>
      </w:r>
      <w:r w:rsidR="2FFA3D65" w:rsidRPr="006A179D">
        <w:rPr>
          <w:rFonts w:ascii="Arial" w:hAnsi="Arial" w:cs="Arial"/>
        </w:rPr>
        <w:t xml:space="preserve"> the procedures, expla</w:t>
      </w:r>
      <w:r>
        <w:rPr>
          <w:rFonts w:ascii="Arial" w:hAnsi="Arial" w:cs="Arial"/>
        </w:rPr>
        <w:t xml:space="preserve">in </w:t>
      </w:r>
      <w:r w:rsidR="2FFA3D65" w:rsidRPr="006A179D">
        <w:rPr>
          <w:rFonts w:ascii="Arial" w:hAnsi="Arial" w:cs="Arial"/>
        </w:rPr>
        <w:t>how t</w:t>
      </w:r>
      <w:r w:rsidR="00253C92">
        <w:rPr>
          <w:rFonts w:ascii="Arial" w:hAnsi="Arial" w:cs="Arial"/>
        </w:rPr>
        <w:t>he method will solve the issue</w:t>
      </w:r>
      <w:r w:rsidR="2FFA3D65" w:rsidRPr="006A179D">
        <w:rPr>
          <w:rFonts w:ascii="Arial" w:hAnsi="Arial" w:cs="Arial"/>
        </w:rPr>
        <w:t>, a</w:t>
      </w:r>
      <w:r w:rsidR="007C754A">
        <w:rPr>
          <w:rFonts w:ascii="Arial" w:hAnsi="Arial" w:cs="Arial"/>
        </w:rPr>
        <w:t>nd how results will be assessed</w:t>
      </w:r>
      <w:r w:rsidR="2FFA3D65" w:rsidRPr="006A179D">
        <w:rPr>
          <w:rFonts w:ascii="Arial" w:hAnsi="Arial" w:cs="Arial"/>
        </w:rPr>
        <w:t xml:space="preserve">  </w:t>
      </w:r>
    </w:p>
    <w:p w14:paraId="02EB378F" w14:textId="01EBC279" w:rsidR="00610BA1" w:rsidRPr="003263EB" w:rsidRDefault="2FFA3D65" w:rsidP="003263EB">
      <w:pPr>
        <w:pStyle w:val="ListParagraph"/>
        <w:numPr>
          <w:ilvl w:val="1"/>
          <w:numId w:val="17"/>
        </w:numPr>
        <w:spacing w:after="120"/>
        <w:contextualSpacing w:val="0"/>
        <w:rPr>
          <w:rFonts w:ascii="Arial" w:hAnsi="Arial" w:cs="Arial"/>
        </w:rPr>
      </w:pPr>
      <w:r w:rsidRPr="006A179D">
        <w:rPr>
          <w:rFonts w:ascii="Arial" w:hAnsi="Arial" w:cs="Arial"/>
        </w:rPr>
        <w:t>A ten</w:t>
      </w:r>
      <w:r w:rsidR="007C754A">
        <w:rPr>
          <w:rFonts w:ascii="Arial" w:hAnsi="Arial" w:cs="Arial"/>
        </w:rPr>
        <w:t>tative timeline for the project</w:t>
      </w:r>
    </w:p>
    <w:p w14:paraId="7EB0C931" w14:textId="1B51B4A3" w:rsidR="001444D5" w:rsidRPr="006A179D" w:rsidRDefault="2FFA3D65" w:rsidP="00C21316">
      <w:pPr>
        <w:pStyle w:val="ListParagraph"/>
        <w:numPr>
          <w:ilvl w:val="0"/>
          <w:numId w:val="17"/>
        </w:numPr>
        <w:spacing w:after="0"/>
        <w:contextualSpacing w:val="0"/>
        <w:rPr>
          <w:rFonts w:ascii="Arial" w:hAnsi="Arial" w:cs="Arial"/>
        </w:rPr>
      </w:pPr>
      <w:r w:rsidRPr="006A179D">
        <w:rPr>
          <w:rFonts w:ascii="Arial" w:hAnsi="Arial" w:cs="Arial"/>
        </w:rPr>
        <w:t>Budget (Maximum 1 page) including:</w:t>
      </w:r>
    </w:p>
    <w:p w14:paraId="4FB079F6" w14:textId="0B59355D" w:rsidR="2FFA3D65" w:rsidRPr="006A179D" w:rsidRDefault="00C21316" w:rsidP="00C21316">
      <w:pPr>
        <w:pStyle w:val="ListParagraph"/>
        <w:numPr>
          <w:ilvl w:val="1"/>
          <w:numId w:val="17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Itemized detail </w:t>
      </w:r>
      <w:r w:rsidR="2FFA3D65" w:rsidRPr="006A179D">
        <w:rPr>
          <w:rFonts w:ascii="Arial" w:hAnsi="Arial" w:cs="Arial"/>
        </w:rPr>
        <w:t>of use of money requeste</w:t>
      </w:r>
      <w:r w:rsidR="007C754A">
        <w:rPr>
          <w:rFonts w:ascii="Arial" w:hAnsi="Arial" w:cs="Arial"/>
        </w:rPr>
        <w:t>d</w:t>
      </w:r>
    </w:p>
    <w:p w14:paraId="1E96C490" w14:textId="7860F711" w:rsidR="006A179D" w:rsidRDefault="007C754A" w:rsidP="00C21316">
      <w:pPr>
        <w:pStyle w:val="ListParagraph"/>
        <w:numPr>
          <w:ilvl w:val="1"/>
          <w:numId w:val="17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Justification of budget</w:t>
      </w:r>
    </w:p>
    <w:p w14:paraId="3AF32F8D" w14:textId="0CE8BD88" w:rsidR="00C21316" w:rsidRDefault="00C21316" w:rsidP="00C21316">
      <w:pPr>
        <w:pStyle w:val="ListParagraph"/>
        <w:numPr>
          <w:ilvl w:val="1"/>
          <w:numId w:val="17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No permanent personnel may be requested; hourly personnel is allowed</w:t>
      </w:r>
    </w:p>
    <w:p w14:paraId="6A05A809" w14:textId="6A4F7799" w:rsidR="00610BA1" w:rsidRPr="006A179D" w:rsidRDefault="004F52C5" w:rsidP="003263EB">
      <w:pPr>
        <w:pStyle w:val="ListParagraph"/>
        <w:numPr>
          <w:ilvl w:val="1"/>
          <w:numId w:val="17"/>
        </w:numPr>
        <w:spacing w:after="120"/>
        <w:contextualSpacing w:val="0"/>
        <w:rPr>
          <w:rFonts w:ascii="Arial" w:hAnsi="Arial" w:cs="Arial"/>
        </w:rPr>
      </w:pPr>
      <w:r w:rsidRPr="006A179D">
        <w:rPr>
          <w:rFonts w:ascii="Arial" w:hAnsi="Arial" w:cs="Arial"/>
        </w:rPr>
        <w:t>Please note: Amount allotted may</w:t>
      </w:r>
      <w:r w:rsidR="007C754A">
        <w:rPr>
          <w:rFonts w:ascii="Arial" w:hAnsi="Arial" w:cs="Arial"/>
        </w:rPr>
        <w:t xml:space="preserve"> vary according to need</w:t>
      </w:r>
      <w:r w:rsidR="2FFA3D65" w:rsidRPr="006A179D">
        <w:rPr>
          <w:rFonts w:ascii="Arial" w:hAnsi="Arial" w:cs="Arial"/>
        </w:rPr>
        <w:t xml:space="preserve">  </w:t>
      </w:r>
    </w:p>
    <w:p w14:paraId="11A70FD5" w14:textId="77777777" w:rsidR="00610BA1" w:rsidRPr="006A179D" w:rsidRDefault="00610BA1" w:rsidP="00C21316">
      <w:pPr>
        <w:pStyle w:val="ListParagraph"/>
        <w:numPr>
          <w:ilvl w:val="0"/>
          <w:numId w:val="17"/>
        </w:numPr>
        <w:spacing w:after="0"/>
        <w:contextualSpacing w:val="0"/>
        <w:rPr>
          <w:rFonts w:ascii="Arial" w:hAnsi="Arial" w:cs="Arial"/>
        </w:rPr>
      </w:pPr>
      <w:r w:rsidRPr="006A179D">
        <w:rPr>
          <w:rFonts w:ascii="Arial" w:hAnsi="Arial" w:cs="Arial"/>
        </w:rPr>
        <w:lastRenderedPageBreak/>
        <w:t>Signature Page</w:t>
      </w:r>
      <w:r w:rsidR="001444D5" w:rsidRPr="006A179D">
        <w:rPr>
          <w:rFonts w:ascii="Arial" w:hAnsi="Arial" w:cs="Arial"/>
        </w:rPr>
        <w:t>:</w:t>
      </w:r>
    </w:p>
    <w:p w14:paraId="541BDB31" w14:textId="77777777" w:rsidR="001444D5" w:rsidRPr="006A179D" w:rsidRDefault="001444D5" w:rsidP="00C21316">
      <w:pPr>
        <w:pStyle w:val="ListParagraph"/>
        <w:numPr>
          <w:ilvl w:val="1"/>
          <w:numId w:val="17"/>
        </w:numPr>
        <w:spacing w:after="0"/>
        <w:contextualSpacing w:val="0"/>
        <w:rPr>
          <w:rFonts w:ascii="Arial" w:hAnsi="Arial" w:cs="Arial"/>
        </w:rPr>
      </w:pPr>
      <w:r w:rsidRPr="006A179D">
        <w:rPr>
          <w:rFonts w:ascii="Arial" w:hAnsi="Arial" w:cs="Arial"/>
        </w:rPr>
        <w:t xml:space="preserve">Approved, signed, and dated by the applicant’s supervisor </w:t>
      </w:r>
    </w:p>
    <w:p w14:paraId="64DA0FB0" w14:textId="77777777" w:rsidR="001444D5" w:rsidRPr="006A179D" w:rsidRDefault="001444D5" w:rsidP="003263EB">
      <w:pPr>
        <w:pStyle w:val="ListParagraph"/>
        <w:numPr>
          <w:ilvl w:val="1"/>
          <w:numId w:val="17"/>
        </w:numPr>
        <w:spacing w:after="120"/>
        <w:contextualSpacing w:val="0"/>
        <w:rPr>
          <w:rFonts w:ascii="Arial" w:hAnsi="Arial" w:cs="Arial"/>
        </w:rPr>
      </w:pPr>
      <w:r w:rsidRPr="006A179D">
        <w:rPr>
          <w:rFonts w:ascii="Arial" w:hAnsi="Arial" w:cs="Arial"/>
        </w:rPr>
        <w:t xml:space="preserve">Approved, signed, and dated by the applicant’s representative on MLT  </w:t>
      </w:r>
    </w:p>
    <w:p w14:paraId="57B2A14F" w14:textId="77777777" w:rsidR="00C21316" w:rsidRDefault="00C21316" w:rsidP="003263EB">
      <w:pPr>
        <w:spacing w:after="120"/>
        <w:rPr>
          <w:rFonts w:ascii="Arial" w:hAnsi="Arial" w:cs="Arial"/>
          <w:b/>
          <w:u w:val="single"/>
        </w:rPr>
      </w:pPr>
    </w:p>
    <w:p w14:paraId="563EB75F" w14:textId="7AE33088" w:rsidR="00610BA1" w:rsidRPr="00876ED2" w:rsidRDefault="00610BA1" w:rsidP="003263EB">
      <w:pPr>
        <w:spacing w:after="120"/>
        <w:rPr>
          <w:rFonts w:ascii="Arial" w:hAnsi="Arial" w:cs="Arial"/>
          <w:b/>
          <w:u w:val="single"/>
        </w:rPr>
      </w:pPr>
      <w:r w:rsidRPr="00876ED2">
        <w:rPr>
          <w:rFonts w:ascii="Arial" w:hAnsi="Arial" w:cs="Arial"/>
          <w:b/>
          <w:u w:val="single"/>
        </w:rPr>
        <w:t>Submission</w:t>
      </w:r>
      <w:r w:rsidR="00327778" w:rsidRPr="00876ED2">
        <w:rPr>
          <w:rFonts w:ascii="Arial" w:hAnsi="Arial" w:cs="Arial"/>
          <w:b/>
          <w:u w:val="single"/>
        </w:rPr>
        <w:t>:</w:t>
      </w:r>
    </w:p>
    <w:p w14:paraId="344597B8" w14:textId="3CE13739" w:rsidR="00253C92" w:rsidRDefault="00876ED2" w:rsidP="003263EB">
      <w:p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 prop</w:t>
      </w:r>
      <w:r w:rsidR="007C754A">
        <w:rPr>
          <w:rFonts w:ascii="Arial" w:hAnsi="Arial" w:cs="Arial"/>
        </w:rPr>
        <w:t xml:space="preserve">osals must be submitted to </w:t>
      </w:r>
      <w:r w:rsidR="00253C92">
        <w:rPr>
          <w:rFonts w:ascii="Arial" w:hAnsi="Arial" w:cs="Arial"/>
        </w:rPr>
        <w:t xml:space="preserve">the Vice President of Administration and Finance after approval by </w:t>
      </w:r>
      <w:r>
        <w:rPr>
          <w:rFonts w:ascii="Arial" w:hAnsi="Arial" w:cs="Arial"/>
        </w:rPr>
        <w:t>applicant</w:t>
      </w:r>
      <w:r w:rsidR="003263EB">
        <w:rPr>
          <w:rFonts w:ascii="Arial" w:hAnsi="Arial" w:cs="Arial"/>
        </w:rPr>
        <w:t>’</w:t>
      </w:r>
      <w:r>
        <w:rPr>
          <w:rFonts w:ascii="Arial" w:hAnsi="Arial" w:cs="Arial"/>
        </w:rPr>
        <w:t>s MLT representative</w:t>
      </w:r>
      <w:proofErr w:type="gramEnd"/>
      <w:r w:rsidR="00253C92">
        <w:rPr>
          <w:rFonts w:ascii="Arial" w:hAnsi="Arial" w:cs="Arial"/>
        </w:rPr>
        <w:t xml:space="preserve">.  Proposals </w:t>
      </w:r>
      <w:proofErr w:type="gramStart"/>
      <w:r w:rsidR="00253C92">
        <w:rPr>
          <w:rFonts w:ascii="Arial" w:hAnsi="Arial" w:cs="Arial"/>
        </w:rPr>
        <w:t>will be awarded</w:t>
      </w:r>
      <w:proofErr w:type="gramEnd"/>
      <w:r w:rsidR="00253C92">
        <w:rPr>
          <w:rFonts w:ascii="Arial" w:hAnsi="Arial" w:cs="Arial"/>
        </w:rPr>
        <w:t xml:space="preserve"> on a quarterly basis with due dates of approved project requests to VP </w:t>
      </w:r>
      <w:r w:rsidR="00C21316">
        <w:rPr>
          <w:rFonts w:ascii="Arial" w:hAnsi="Arial" w:cs="Arial"/>
        </w:rPr>
        <w:t xml:space="preserve">of </w:t>
      </w:r>
      <w:r w:rsidR="00253C92">
        <w:rPr>
          <w:rFonts w:ascii="Arial" w:hAnsi="Arial" w:cs="Arial"/>
        </w:rPr>
        <w:t xml:space="preserve">Finance as follows:  </w:t>
      </w:r>
    </w:p>
    <w:p w14:paraId="314340EB" w14:textId="238047EA" w:rsidR="008B2D71" w:rsidRDefault="00253C92" w:rsidP="00253C92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September 1</w:t>
      </w:r>
    </w:p>
    <w:p w14:paraId="7D4504DE" w14:textId="218BC483" w:rsidR="00253C92" w:rsidRDefault="00253C92" w:rsidP="00253C92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December 1</w:t>
      </w:r>
    </w:p>
    <w:p w14:paraId="2B16CA94" w14:textId="06FF4A48" w:rsidR="00253C92" w:rsidRDefault="00253C92" w:rsidP="00253C92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March 1</w:t>
      </w:r>
    </w:p>
    <w:p w14:paraId="15B9787B" w14:textId="1AE1B776" w:rsidR="00253C92" w:rsidRPr="00253C92" w:rsidRDefault="00253C92" w:rsidP="00253C92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June 1</w:t>
      </w:r>
    </w:p>
    <w:p w14:paraId="41C8F396" w14:textId="77777777" w:rsidR="00FB5FB5" w:rsidRPr="004F52C5" w:rsidRDefault="00FB5FB5" w:rsidP="003263EB">
      <w:pPr>
        <w:spacing w:after="120"/>
        <w:rPr>
          <w:rFonts w:ascii="Arial" w:hAnsi="Arial" w:cs="Arial"/>
        </w:rPr>
      </w:pPr>
    </w:p>
    <w:p w14:paraId="12D2E174" w14:textId="77777777" w:rsidR="00610BA1" w:rsidRPr="00876ED2" w:rsidRDefault="00610BA1" w:rsidP="003263EB">
      <w:pPr>
        <w:spacing w:after="120"/>
        <w:rPr>
          <w:rFonts w:ascii="Arial" w:hAnsi="Arial" w:cs="Arial"/>
          <w:b/>
          <w:u w:val="single"/>
        </w:rPr>
      </w:pPr>
      <w:r w:rsidRPr="00876ED2">
        <w:rPr>
          <w:rFonts w:ascii="Arial" w:hAnsi="Arial" w:cs="Arial"/>
          <w:b/>
          <w:u w:val="single"/>
        </w:rPr>
        <w:t>Evaluations</w:t>
      </w:r>
      <w:r w:rsidR="00327778" w:rsidRPr="00876ED2">
        <w:rPr>
          <w:rFonts w:ascii="Arial" w:hAnsi="Arial" w:cs="Arial"/>
          <w:b/>
          <w:u w:val="single"/>
        </w:rPr>
        <w:t>:</w:t>
      </w:r>
    </w:p>
    <w:p w14:paraId="6C5F068D" w14:textId="4197D177" w:rsidR="00610BA1" w:rsidRPr="004F52C5" w:rsidRDefault="003263EB" w:rsidP="00C213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MLT will </w:t>
      </w:r>
      <w:r w:rsidR="008B2D71" w:rsidRPr="004F52C5">
        <w:rPr>
          <w:rFonts w:ascii="Arial" w:hAnsi="Arial" w:cs="Arial"/>
        </w:rPr>
        <w:t>s</w:t>
      </w:r>
      <w:r w:rsidR="00253C92">
        <w:rPr>
          <w:rFonts w:ascii="Arial" w:hAnsi="Arial" w:cs="Arial"/>
        </w:rPr>
        <w:t xml:space="preserve">core each proposal on </w:t>
      </w:r>
      <w:r w:rsidR="008B2D71" w:rsidRPr="004F52C5">
        <w:rPr>
          <w:rFonts w:ascii="Arial" w:hAnsi="Arial" w:cs="Arial"/>
        </w:rPr>
        <w:t>merit, practicality, a</w:t>
      </w:r>
      <w:r w:rsidR="00A561BF" w:rsidRPr="004F52C5">
        <w:rPr>
          <w:rFonts w:ascii="Arial" w:hAnsi="Arial" w:cs="Arial"/>
        </w:rPr>
        <w:t xml:space="preserve">nd potential for sustainability. </w:t>
      </w:r>
    </w:p>
    <w:p w14:paraId="25BC5EC9" w14:textId="20E614A5" w:rsidR="00610BA1" w:rsidRPr="004F52C5" w:rsidRDefault="008B2D71" w:rsidP="00253C92">
      <w:pPr>
        <w:spacing w:after="120"/>
        <w:rPr>
          <w:rFonts w:ascii="Arial" w:hAnsi="Arial" w:cs="Arial"/>
        </w:rPr>
      </w:pPr>
      <w:r w:rsidRPr="004F52C5">
        <w:rPr>
          <w:rFonts w:ascii="Arial" w:hAnsi="Arial" w:cs="Arial"/>
        </w:rPr>
        <w:t>T</w:t>
      </w:r>
      <w:r w:rsidR="00876ED2">
        <w:rPr>
          <w:rFonts w:ascii="Arial" w:hAnsi="Arial" w:cs="Arial"/>
        </w:rPr>
        <w:t>he scoring system is as follows</w:t>
      </w:r>
      <w:r w:rsidRPr="004F52C5">
        <w:rPr>
          <w:rFonts w:ascii="Arial" w:hAnsi="Arial" w:cs="Arial"/>
        </w:rPr>
        <w:t>:</w:t>
      </w:r>
    </w:p>
    <w:p w14:paraId="676869D7" w14:textId="71FA7E3D" w:rsidR="00610BA1" w:rsidRPr="00253C92" w:rsidRDefault="00253C92" w:rsidP="00253C92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0-Poor/Not funded</w:t>
      </w:r>
    </w:p>
    <w:p w14:paraId="27C2F2E4" w14:textId="04FC8FBE" w:rsidR="00253C92" w:rsidRDefault="00253C92" w:rsidP="00253C92">
      <w:pP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Pr="00253C92">
        <w:rPr>
          <w:rFonts w:ascii="Arial" w:hAnsi="Arial" w:cs="Arial"/>
        </w:rPr>
        <w:t>Fair</w:t>
      </w:r>
    </w:p>
    <w:p w14:paraId="682322A5" w14:textId="784B946C" w:rsidR="00253C92" w:rsidRDefault="00253C92" w:rsidP="00253C92">
      <w:pP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2-Good</w:t>
      </w:r>
    </w:p>
    <w:p w14:paraId="0689FD68" w14:textId="1AA12933" w:rsidR="00253C92" w:rsidRDefault="00253C92" w:rsidP="00253C92">
      <w:pP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3-Very Good</w:t>
      </w:r>
    </w:p>
    <w:p w14:paraId="4ED8348E" w14:textId="73BEE4F8" w:rsidR="00253C92" w:rsidRPr="00253C92" w:rsidRDefault="00253C92" w:rsidP="00253C92">
      <w:pP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4-Excellent</w:t>
      </w:r>
    </w:p>
    <w:p w14:paraId="68E1D108" w14:textId="77777777" w:rsidR="00253C92" w:rsidRDefault="00253C92" w:rsidP="003263EB">
      <w:pPr>
        <w:spacing w:after="0"/>
        <w:rPr>
          <w:rFonts w:ascii="Arial" w:hAnsi="Arial" w:cs="Arial"/>
        </w:rPr>
      </w:pPr>
    </w:p>
    <w:p w14:paraId="1400CFD9" w14:textId="77777777" w:rsidR="00253C92" w:rsidRDefault="003263EB" w:rsidP="00326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MLT will compile a </w:t>
      </w:r>
      <w:r w:rsidR="00253C92">
        <w:rPr>
          <w:rFonts w:ascii="Arial" w:hAnsi="Arial" w:cs="Arial"/>
        </w:rPr>
        <w:t xml:space="preserve">list of approved projects and the VP of Finance will notify applicants of funding amount and Fund/Org to use for expenses.  </w:t>
      </w:r>
    </w:p>
    <w:p w14:paraId="70DDF543" w14:textId="77777777" w:rsidR="00253C92" w:rsidRDefault="00253C92" w:rsidP="003263EB">
      <w:pPr>
        <w:spacing w:after="0"/>
        <w:rPr>
          <w:rFonts w:ascii="Arial" w:hAnsi="Arial" w:cs="Arial"/>
        </w:rPr>
      </w:pPr>
    </w:p>
    <w:p w14:paraId="5B1C87EA" w14:textId="0F5A3613" w:rsidR="00BC00A3" w:rsidRPr="00BC00A3" w:rsidRDefault="00BC00A3" w:rsidP="003263EB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Wrap-Up</w:t>
      </w:r>
    </w:p>
    <w:p w14:paraId="1832C6A0" w14:textId="6E37509D" w:rsidR="00610BA1" w:rsidRPr="003263EB" w:rsidRDefault="00841DEC" w:rsidP="003263EB">
      <w:pPr>
        <w:spacing w:after="0"/>
        <w:rPr>
          <w:rFonts w:ascii="Arial" w:hAnsi="Arial" w:cs="Arial"/>
        </w:rPr>
      </w:pPr>
      <w:r w:rsidRPr="003263EB">
        <w:rPr>
          <w:rFonts w:ascii="Arial" w:hAnsi="Arial" w:cs="Arial"/>
        </w:rPr>
        <w:t>Upon completion of the project</w:t>
      </w:r>
      <w:r w:rsidR="00D177EF" w:rsidRPr="003263EB">
        <w:rPr>
          <w:rFonts w:ascii="Arial" w:hAnsi="Arial" w:cs="Arial"/>
        </w:rPr>
        <w:t xml:space="preserve">, the recipients will present a </w:t>
      </w:r>
      <w:r w:rsidR="00EC211B">
        <w:rPr>
          <w:rFonts w:ascii="Arial" w:hAnsi="Arial" w:cs="Arial"/>
        </w:rPr>
        <w:t xml:space="preserve">written </w:t>
      </w:r>
      <w:r w:rsidR="00D177EF" w:rsidRPr="003263EB">
        <w:rPr>
          <w:rFonts w:ascii="Arial" w:hAnsi="Arial" w:cs="Arial"/>
        </w:rPr>
        <w:t xml:space="preserve">summary of </w:t>
      </w:r>
      <w:r w:rsidR="00FB5FB5" w:rsidRPr="003263EB">
        <w:rPr>
          <w:rFonts w:ascii="Arial" w:hAnsi="Arial" w:cs="Arial"/>
        </w:rPr>
        <w:t>results</w:t>
      </w:r>
      <w:r w:rsidR="00D177EF" w:rsidRPr="003263EB">
        <w:rPr>
          <w:rFonts w:ascii="Arial" w:hAnsi="Arial" w:cs="Arial"/>
        </w:rPr>
        <w:t xml:space="preserve"> to </w:t>
      </w:r>
      <w:r w:rsidR="00FB5FB5" w:rsidRPr="003263EB">
        <w:rPr>
          <w:rFonts w:ascii="Arial" w:hAnsi="Arial" w:cs="Arial"/>
        </w:rPr>
        <w:t>MLT</w:t>
      </w:r>
      <w:r w:rsidR="00EC211B">
        <w:rPr>
          <w:rFonts w:ascii="Arial" w:hAnsi="Arial" w:cs="Arial"/>
        </w:rPr>
        <w:t xml:space="preserve">. </w:t>
      </w:r>
      <w:r w:rsidR="00610BA1" w:rsidRPr="003263EB">
        <w:rPr>
          <w:rFonts w:ascii="Arial" w:hAnsi="Arial" w:cs="Arial"/>
        </w:rPr>
        <w:t xml:space="preserve"> </w:t>
      </w:r>
    </w:p>
    <w:p w14:paraId="0D0B940D" w14:textId="79FF50E9" w:rsidR="00EC211B" w:rsidRDefault="00EC211B">
      <w:pPr>
        <w:rPr>
          <w:rFonts w:ascii="Arial" w:hAnsi="Arial" w:cs="Arial"/>
        </w:rPr>
      </w:pPr>
    </w:p>
    <w:sectPr w:rsidR="00EC211B" w:rsidSect="00404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72" w:right="1440" w:bottom="1008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28B38" w14:textId="77777777" w:rsidR="002A6FD4" w:rsidRDefault="002A6FD4" w:rsidP="00327778">
      <w:pPr>
        <w:spacing w:after="0" w:line="240" w:lineRule="auto"/>
      </w:pPr>
      <w:r>
        <w:separator/>
      </w:r>
    </w:p>
  </w:endnote>
  <w:endnote w:type="continuationSeparator" w:id="0">
    <w:p w14:paraId="19C1E70F" w14:textId="77777777" w:rsidR="002A6FD4" w:rsidRDefault="002A6FD4" w:rsidP="0032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55E83" w14:textId="77777777" w:rsidR="00B04CD0" w:rsidRDefault="00B04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7656E" w14:textId="7220C36A" w:rsidR="00C21316" w:rsidRPr="00C21316" w:rsidRDefault="00C21316">
    <w:pPr>
      <w:pStyle w:val="Footer"/>
      <w:rPr>
        <w:rFonts w:ascii="Arial" w:hAnsi="Arial" w:cs="Arial"/>
      </w:rPr>
    </w:pPr>
    <w:r w:rsidRPr="00C21316">
      <w:rPr>
        <w:rFonts w:ascii="Arial" w:hAnsi="Arial" w:cs="Arial"/>
        <w:sz w:val="20"/>
      </w:rPr>
      <w:t xml:space="preserve">Rev. </w:t>
    </w:r>
    <w:r w:rsidR="00B04CD0">
      <w:rPr>
        <w:rFonts w:ascii="Arial" w:hAnsi="Arial" w:cs="Arial"/>
        <w:sz w:val="20"/>
      </w:rPr>
      <w:t>10/2019</w:t>
    </w:r>
    <w:bookmarkStart w:id="0" w:name="_GoBack"/>
    <w:bookmarkEnd w:id="0"/>
  </w:p>
  <w:p w14:paraId="5219E675" w14:textId="77777777" w:rsidR="00C21316" w:rsidRDefault="00C213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E1EFE" w14:textId="77777777" w:rsidR="00B04CD0" w:rsidRDefault="00B04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66502" w14:textId="77777777" w:rsidR="002A6FD4" w:rsidRDefault="002A6FD4" w:rsidP="00327778">
      <w:pPr>
        <w:spacing w:after="0" w:line="240" w:lineRule="auto"/>
      </w:pPr>
      <w:r>
        <w:separator/>
      </w:r>
    </w:p>
  </w:footnote>
  <w:footnote w:type="continuationSeparator" w:id="0">
    <w:p w14:paraId="7A870E12" w14:textId="77777777" w:rsidR="002A6FD4" w:rsidRDefault="002A6FD4" w:rsidP="0032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F2858" w14:textId="77777777" w:rsidR="00B04CD0" w:rsidRDefault="00B04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AB0357" w:rsidRDefault="00AB0357" w:rsidP="00AB0357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</w:tabs>
      <w:rPr>
        <w:rFonts w:ascii="Arial Black" w:hAnsi="Arial Black"/>
        <w:b/>
      </w:rPr>
    </w:pPr>
  </w:p>
  <w:p w14:paraId="6B4294E4" w14:textId="77777777" w:rsidR="00327778" w:rsidRPr="00AB0357" w:rsidRDefault="001444D5" w:rsidP="00AB0357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</w:tabs>
    </w:pPr>
    <w:r>
      <w:rPr>
        <w:rFonts w:cs="Arial"/>
        <w:b/>
        <w:noProof/>
        <w:color w:val="000000"/>
        <w:sz w:val="28"/>
      </w:rPr>
      <w:drawing>
        <wp:anchor distT="0" distB="0" distL="114300" distR="114300" simplePos="0" relativeHeight="251658240" behindDoc="0" locked="0" layoutInCell="1" allowOverlap="1" wp14:anchorId="3270FBF0" wp14:editId="451C6FF0">
          <wp:simplePos x="0" y="0"/>
          <wp:positionH relativeFrom="margin">
            <wp:posOffset>4191000</wp:posOffset>
          </wp:positionH>
          <wp:positionV relativeFrom="topMargin">
            <wp:posOffset>494665</wp:posOffset>
          </wp:positionV>
          <wp:extent cx="1948815" cy="6000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02376733\AppData\Local\Microsoft\Windows\INetCache\Content.Word\blue_logo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778" w:rsidRPr="00AB0357">
      <w:rPr>
        <w:rFonts w:ascii="Arial Black" w:hAnsi="Arial Black"/>
        <w:b/>
      </w:rPr>
      <w:tab/>
    </w:r>
    <w:r w:rsidR="00327778" w:rsidRPr="00AB0357">
      <w:rPr>
        <w:rFonts w:ascii="Arial Black" w:hAnsi="Arial Black"/>
        <w:b/>
      </w:rPr>
      <w:tab/>
    </w:r>
    <w:r w:rsidR="00327778" w:rsidRPr="00AB0357">
      <w:rPr>
        <w:rFonts w:ascii="Arial Black" w:hAnsi="Arial Black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542DF" w14:textId="77777777" w:rsidR="00B04CD0" w:rsidRDefault="00B04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E24"/>
    <w:multiLevelType w:val="hybridMultilevel"/>
    <w:tmpl w:val="4D26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19D7"/>
    <w:multiLevelType w:val="hybridMultilevel"/>
    <w:tmpl w:val="1BC4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6786E"/>
    <w:multiLevelType w:val="hybridMultilevel"/>
    <w:tmpl w:val="DCC8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552E8"/>
    <w:multiLevelType w:val="hybridMultilevel"/>
    <w:tmpl w:val="18E4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96C77"/>
    <w:multiLevelType w:val="hybridMultilevel"/>
    <w:tmpl w:val="DE04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338E6"/>
    <w:multiLevelType w:val="hybridMultilevel"/>
    <w:tmpl w:val="1C8CA0C6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6" w15:restartNumberingAfterBreak="0">
    <w:nsid w:val="12AE5738"/>
    <w:multiLevelType w:val="hybridMultilevel"/>
    <w:tmpl w:val="37B21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D0FE7"/>
    <w:multiLevelType w:val="hybridMultilevel"/>
    <w:tmpl w:val="83A4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B4723"/>
    <w:multiLevelType w:val="hybridMultilevel"/>
    <w:tmpl w:val="8450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E6BDF"/>
    <w:multiLevelType w:val="hybridMultilevel"/>
    <w:tmpl w:val="44DA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F3D02"/>
    <w:multiLevelType w:val="hybridMultilevel"/>
    <w:tmpl w:val="8C66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2238E"/>
    <w:multiLevelType w:val="hybridMultilevel"/>
    <w:tmpl w:val="948A1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45B7E"/>
    <w:multiLevelType w:val="hybridMultilevel"/>
    <w:tmpl w:val="7E68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076F0"/>
    <w:multiLevelType w:val="hybridMultilevel"/>
    <w:tmpl w:val="2EB2BD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5F006B"/>
    <w:multiLevelType w:val="hybridMultilevel"/>
    <w:tmpl w:val="901CF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8C0E9D"/>
    <w:multiLevelType w:val="hybridMultilevel"/>
    <w:tmpl w:val="A268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91DAE"/>
    <w:multiLevelType w:val="hybridMultilevel"/>
    <w:tmpl w:val="C3D2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966E4"/>
    <w:multiLevelType w:val="hybridMultilevel"/>
    <w:tmpl w:val="D0C4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908A1"/>
    <w:multiLevelType w:val="hybridMultilevel"/>
    <w:tmpl w:val="6FF690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3D32439"/>
    <w:multiLevelType w:val="hybridMultilevel"/>
    <w:tmpl w:val="8DBA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525D3"/>
    <w:multiLevelType w:val="hybridMultilevel"/>
    <w:tmpl w:val="8978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0"/>
  </w:num>
  <w:num w:numId="5">
    <w:abstractNumId w:val="6"/>
  </w:num>
  <w:num w:numId="6">
    <w:abstractNumId w:val="2"/>
  </w:num>
  <w:num w:numId="7">
    <w:abstractNumId w:val="20"/>
  </w:num>
  <w:num w:numId="8">
    <w:abstractNumId w:val="9"/>
  </w:num>
  <w:num w:numId="9">
    <w:abstractNumId w:val="7"/>
  </w:num>
  <w:num w:numId="10">
    <w:abstractNumId w:val="4"/>
  </w:num>
  <w:num w:numId="11">
    <w:abstractNumId w:val="14"/>
  </w:num>
  <w:num w:numId="12">
    <w:abstractNumId w:val="19"/>
  </w:num>
  <w:num w:numId="13">
    <w:abstractNumId w:val="13"/>
  </w:num>
  <w:num w:numId="14">
    <w:abstractNumId w:val="15"/>
  </w:num>
  <w:num w:numId="15">
    <w:abstractNumId w:val="1"/>
  </w:num>
  <w:num w:numId="16">
    <w:abstractNumId w:val="10"/>
  </w:num>
  <w:num w:numId="17">
    <w:abstractNumId w:val="17"/>
  </w:num>
  <w:num w:numId="18">
    <w:abstractNumId w:val="11"/>
  </w:num>
  <w:num w:numId="19">
    <w:abstractNumId w:val="5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A1"/>
    <w:rsid w:val="0008659E"/>
    <w:rsid w:val="001202C0"/>
    <w:rsid w:val="00131051"/>
    <w:rsid w:val="001444D5"/>
    <w:rsid w:val="001538D9"/>
    <w:rsid w:val="00202739"/>
    <w:rsid w:val="0021277F"/>
    <w:rsid w:val="00233AAE"/>
    <w:rsid w:val="00253C92"/>
    <w:rsid w:val="0026465F"/>
    <w:rsid w:val="002715E8"/>
    <w:rsid w:val="00295BC5"/>
    <w:rsid w:val="002A6FD4"/>
    <w:rsid w:val="002C0D56"/>
    <w:rsid w:val="002D5D42"/>
    <w:rsid w:val="003263EB"/>
    <w:rsid w:val="00327778"/>
    <w:rsid w:val="00344677"/>
    <w:rsid w:val="003479A4"/>
    <w:rsid w:val="003B75BD"/>
    <w:rsid w:val="0040418E"/>
    <w:rsid w:val="00445696"/>
    <w:rsid w:val="004953FA"/>
    <w:rsid w:val="004F52C5"/>
    <w:rsid w:val="005A385B"/>
    <w:rsid w:val="005E7B81"/>
    <w:rsid w:val="00610BA1"/>
    <w:rsid w:val="00672B1D"/>
    <w:rsid w:val="006A179D"/>
    <w:rsid w:val="006E220F"/>
    <w:rsid w:val="00764C94"/>
    <w:rsid w:val="007C754A"/>
    <w:rsid w:val="00806136"/>
    <w:rsid w:val="00841DEC"/>
    <w:rsid w:val="00854364"/>
    <w:rsid w:val="00864089"/>
    <w:rsid w:val="00876ED2"/>
    <w:rsid w:val="00897712"/>
    <w:rsid w:val="008B2D71"/>
    <w:rsid w:val="009D56B2"/>
    <w:rsid w:val="00A25C3E"/>
    <w:rsid w:val="00A307D8"/>
    <w:rsid w:val="00A561BF"/>
    <w:rsid w:val="00A67F80"/>
    <w:rsid w:val="00AB0357"/>
    <w:rsid w:val="00B0088D"/>
    <w:rsid w:val="00B04CD0"/>
    <w:rsid w:val="00B904A0"/>
    <w:rsid w:val="00BC00A3"/>
    <w:rsid w:val="00C21316"/>
    <w:rsid w:val="00C56DBB"/>
    <w:rsid w:val="00C66D89"/>
    <w:rsid w:val="00CF3EA6"/>
    <w:rsid w:val="00D177EF"/>
    <w:rsid w:val="00D54926"/>
    <w:rsid w:val="00DB7458"/>
    <w:rsid w:val="00E0174B"/>
    <w:rsid w:val="00E223E4"/>
    <w:rsid w:val="00E47533"/>
    <w:rsid w:val="00EB71A6"/>
    <w:rsid w:val="00EC211B"/>
    <w:rsid w:val="00F229DE"/>
    <w:rsid w:val="00F36FD1"/>
    <w:rsid w:val="00F41E9B"/>
    <w:rsid w:val="00FB5FB5"/>
    <w:rsid w:val="00FC3E6B"/>
    <w:rsid w:val="00FC4DBD"/>
    <w:rsid w:val="2FFA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F76263"/>
  <w15:chartTrackingRefBased/>
  <w15:docId w15:val="{2482844F-691C-4E9B-BA01-AD934129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BA1"/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BA1"/>
    <w:rPr>
      <w:rFonts w:asciiTheme="majorHAnsi" w:eastAsiaTheme="majorEastAsia" w:hAnsiTheme="majorHAnsi" w:cstheme="majorBidi"/>
      <w:sz w:val="32"/>
      <w:szCs w:val="32"/>
    </w:rPr>
  </w:style>
  <w:style w:type="paragraph" w:styleId="NormalWeb">
    <w:name w:val="Normal (Web)"/>
    <w:basedOn w:val="Normal"/>
    <w:uiPriority w:val="99"/>
    <w:unhideWhenUsed/>
    <w:rsid w:val="0061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778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unhideWhenUsed/>
    <w:rsid w:val="00327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778"/>
    <w:rPr>
      <w:rFonts w:ascii="Book Antiqua" w:hAnsi="Book Antiq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2C443-A622-4910-B909-375A70CF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Shull</dc:creator>
  <cp:keywords/>
  <dc:description/>
  <cp:lastModifiedBy>Overturf, Kellie</cp:lastModifiedBy>
  <cp:revision>4</cp:revision>
  <cp:lastPrinted>2018-07-13T02:32:00Z</cp:lastPrinted>
  <dcterms:created xsi:type="dcterms:W3CDTF">2018-08-21T16:34:00Z</dcterms:created>
  <dcterms:modified xsi:type="dcterms:W3CDTF">2019-10-10T21:47:00Z</dcterms:modified>
</cp:coreProperties>
</file>