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4AD7" w14:textId="77777777" w:rsidR="00200230" w:rsidRDefault="00786DA5" w:rsidP="003200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C6327" wp14:editId="2034A3C4">
                <wp:simplePos x="0" y="0"/>
                <wp:positionH relativeFrom="column">
                  <wp:posOffset>2566366</wp:posOffset>
                </wp:positionH>
                <wp:positionV relativeFrom="paragraph">
                  <wp:posOffset>-574675</wp:posOffset>
                </wp:positionV>
                <wp:extent cx="3983604" cy="2862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604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677E7" w14:textId="536562B0" w:rsidR="007315F3" w:rsidRPr="007315F3" w:rsidRDefault="0032008A" w:rsidP="007315F3">
                            <w:pPr>
                              <w:jc w:val="right"/>
                              <w:rPr>
                                <w:rFonts w:cs="Arial"/>
                                <w:b/>
                                <w:color w:val="8CB7C9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CB7C9"/>
                                <w:sz w:val="28"/>
                              </w:rPr>
                              <w:t>RADIOLOGY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C63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1pt;margin-top:-45.25pt;width:313.6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" filled="f" stroked="f" strokeweight=".5pt">
                <v:textbox>
                  <w:txbxContent>
                    <w:p w14:paraId="74A677E7" w14:textId="536562B0" w:rsidR="007315F3" w:rsidRPr="007315F3" w:rsidRDefault="0032008A" w:rsidP="007315F3">
                      <w:pPr>
                        <w:jc w:val="right"/>
                        <w:rPr>
                          <w:rFonts w:cs="Arial"/>
                          <w:b/>
                          <w:color w:val="8CB7C9"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color w:val="8CB7C9"/>
                          <w:sz w:val="28"/>
                        </w:rPr>
                        <w:t>RADIOLOGY 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166D13C8" w14:textId="0453F8BE" w:rsidR="0032008A" w:rsidRPr="00BA776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  <w:r w:rsidRPr="00BA776F">
        <w:rPr>
          <w:rFonts w:ascii="Times New Roman" w:hAnsi="Times New Roman"/>
          <w:b w:val="0"/>
          <w:szCs w:val="22"/>
        </w:rPr>
        <w:t>Dear Prospective Radiologic Technology Student,</w:t>
      </w:r>
    </w:p>
    <w:p w14:paraId="719C9501" w14:textId="77777777" w:rsidR="0032008A" w:rsidRPr="00BA776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</w:p>
    <w:p w14:paraId="1F0D2DCB" w14:textId="3C1B0CF1" w:rsidR="0032008A" w:rsidRPr="00BA776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  <w:r w:rsidRPr="00BA776F">
        <w:rPr>
          <w:rFonts w:ascii="Times New Roman" w:hAnsi="Times New Roman"/>
          <w:b w:val="0"/>
          <w:szCs w:val="22"/>
        </w:rPr>
        <w:t xml:space="preserve">Thank you for your interest in the Morgan Community College Radiology Technology Program.  Enclosed you will find the program layout including required pre-requisite coursework, and the application to the program.  Students are required to have a minimum 2.5 GPA on the pre-requisite courses for the Rad-Tech program.  Once you have completed the required courses and maintained a minimum GPA of 2.5, you are eligible to apply to the Rad-Tech program.  Students who have completed all pre-requisites may </w:t>
      </w:r>
      <w:r w:rsidR="00250D6A" w:rsidRPr="00BA776F">
        <w:rPr>
          <w:rFonts w:ascii="Times New Roman" w:hAnsi="Times New Roman"/>
          <w:b w:val="0"/>
          <w:szCs w:val="22"/>
        </w:rPr>
        <w:t>apply</w:t>
      </w:r>
      <w:r w:rsidRPr="00BA776F">
        <w:rPr>
          <w:rFonts w:ascii="Times New Roman" w:hAnsi="Times New Roman"/>
          <w:b w:val="0"/>
          <w:szCs w:val="22"/>
        </w:rPr>
        <w:t xml:space="preserve">. </w:t>
      </w:r>
      <w:r w:rsidR="001833D9" w:rsidRPr="00BA776F">
        <w:rPr>
          <w:rFonts w:ascii="Times New Roman" w:hAnsi="Times New Roman"/>
          <w:b w:val="0"/>
          <w:szCs w:val="22"/>
        </w:rPr>
        <w:t xml:space="preserve">Transfer students </w:t>
      </w:r>
      <w:r w:rsidR="00415352" w:rsidRPr="00BA776F">
        <w:rPr>
          <w:rFonts w:ascii="Times New Roman" w:hAnsi="Times New Roman"/>
          <w:b w:val="0"/>
          <w:szCs w:val="22"/>
        </w:rPr>
        <w:t xml:space="preserve">will be required to request official transcripts be sent directly to MCC.  </w:t>
      </w:r>
      <w:r w:rsidRPr="00BA776F">
        <w:rPr>
          <w:rFonts w:ascii="Times New Roman" w:hAnsi="Times New Roman"/>
          <w:b w:val="0"/>
          <w:szCs w:val="22"/>
        </w:rPr>
        <w:t>Due to limited clinical space, a competitive process is used to determine admission. Applications will be evaluated and scored.  Points are awarded based on GPA in pre-requisite courses, grades in BIO 2</w:t>
      </w:r>
      <w:r w:rsidR="006364A5" w:rsidRPr="00BA776F">
        <w:rPr>
          <w:rFonts w:ascii="Times New Roman" w:hAnsi="Times New Roman"/>
          <w:b w:val="0"/>
          <w:szCs w:val="22"/>
        </w:rPr>
        <w:t>1</w:t>
      </w:r>
      <w:r w:rsidRPr="00BA776F">
        <w:rPr>
          <w:rFonts w:ascii="Times New Roman" w:hAnsi="Times New Roman"/>
          <w:b w:val="0"/>
          <w:szCs w:val="22"/>
        </w:rPr>
        <w:t>01, BIO 2</w:t>
      </w:r>
      <w:r w:rsidR="006364A5" w:rsidRPr="00BA776F">
        <w:rPr>
          <w:rFonts w:ascii="Times New Roman" w:hAnsi="Times New Roman"/>
          <w:b w:val="0"/>
          <w:szCs w:val="22"/>
        </w:rPr>
        <w:t>1</w:t>
      </w:r>
      <w:r w:rsidRPr="00BA776F">
        <w:rPr>
          <w:rFonts w:ascii="Times New Roman" w:hAnsi="Times New Roman"/>
          <w:b w:val="0"/>
          <w:szCs w:val="22"/>
        </w:rPr>
        <w:t>02 and RTE 1</w:t>
      </w:r>
      <w:r w:rsidR="006364A5" w:rsidRPr="00BA776F">
        <w:rPr>
          <w:rFonts w:ascii="Times New Roman" w:hAnsi="Times New Roman"/>
          <w:b w:val="0"/>
          <w:szCs w:val="22"/>
        </w:rPr>
        <w:t>0</w:t>
      </w:r>
      <w:r w:rsidRPr="00BA776F">
        <w:rPr>
          <w:rFonts w:ascii="Times New Roman" w:hAnsi="Times New Roman"/>
          <w:b w:val="0"/>
          <w:szCs w:val="22"/>
        </w:rPr>
        <w:t>01 courses</w:t>
      </w:r>
      <w:r w:rsidR="002B1AEB" w:rsidRPr="00BA776F">
        <w:rPr>
          <w:rFonts w:ascii="Times New Roman" w:hAnsi="Times New Roman"/>
          <w:b w:val="0"/>
          <w:szCs w:val="22"/>
        </w:rPr>
        <w:t>,</w:t>
      </w:r>
      <w:r w:rsidR="00320750" w:rsidRPr="00BA776F">
        <w:rPr>
          <w:rFonts w:ascii="Times New Roman" w:hAnsi="Times New Roman"/>
          <w:b w:val="0"/>
          <w:szCs w:val="22"/>
        </w:rPr>
        <w:t xml:space="preserve"> successful completion of recommended courses, </w:t>
      </w:r>
      <w:r w:rsidR="00333378" w:rsidRPr="00BA776F">
        <w:rPr>
          <w:rFonts w:ascii="Times New Roman" w:hAnsi="Times New Roman"/>
          <w:b w:val="0"/>
          <w:szCs w:val="22"/>
        </w:rPr>
        <w:t xml:space="preserve"> pre-</w:t>
      </w:r>
      <w:r w:rsidR="00250D6A" w:rsidRPr="00BA776F">
        <w:rPr>
          <w:rFonts w:ascii="Times New Roman" w:hAnsi="Times New Roman"/>
          <w:b w:val="0"/>
          <w:szCs w:val="22"/>
        </w:rPr>
        <w:t>requisites</w:t>
      </w:r>
      <w:r w:rsidR="00333378" w:rsidRPr="00BA776F">
        <w:rPr>
          <w:rFonts w:ascii="Times New Roman" w:hAnsi="Times New Roman"/>
          <w:b w:val="0"/>
          <w:szCs w:val="22"/>
        </w:rPr>
        <w:t xml:space="preserve"> completed at MCC, </w:t>
      </w:r>
      <w:r w:rsidR="002B1AEB" w:rsidRPr="00BA776F">
        <w:rPr>
          <w:rFonts w:ascii="Times New Roman" w:hAnsi="Times New Roman"/>
          <w:b w:val="0"/>
          <w:szCs w:val="22"/>
        </w:rPr>
        <w:t xml:space="preserve"> interview score</w:t>
      </w:r>
      <w:r w:rsidRPr="00BA776F">
        <w:rPr>
          <w:rFonts w:ascii="Times New Roman" w:hAnsi="Times New Roman"/>
          <w:b w:val="0"/>
          <w:szCs w:val="22"/>
        </w:rPr>
        <w:t>, prior healthcare work experience and residence in the MCC service area.  A limited number of applicants will be admitted.</w:t>
      </w:r>
    </w:p>
    <w:p w14:paraId="57A283E9" w14:textId="77777777" w:rsidR="0032008A" w:rsidRPr="00BA776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</w:p>
    <w:p w14:paraId="19968D93" w14:textId="683374EC" w:rsidR="0032008A" w:rsidRPr="00BA776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  <w:r w:rsidRPr="00BA776F">
        <w:rPr>
          <w:rFonts w:ascii="Times New Roman" w:hAnsi="Times New Roman"/>
          <w:b w:val="0"/>
          <w:szCs w:val="22"/>
        </w:rPr>
        <w:t xml:space="preserve">Applications are taken from </w:t>
      </w:r>
      <w:r w:rsidRPr="00547B7B">
        <w:rPr>
          <w:rFonts w:ascii="Times New Roman" w:hAnsi="Times New Roman"/>
          <w:b w:val="0"/>
          <w:szCs w:val="22"/>
          <w:highlight w:val="yellow"/>
        </w:rPr>
        <w:t>May 1</w:t>
      </w:r>
      <w:r w:rsidR="00F601F2" w:rsidRPr="00547B7B">
        <w:rPr>
          <w:rFonts w:ascii="Times New Roman" w:hAnsi="Times New Roman"/>
          <w:b w:val="0"/>
          <w:szCs w:val="22"/>
          <w:highlight w:val="yellow"/>
          <w:vertAlign w:val="superscript"/>
        </w:rPr>
        <w:t>st</w:t>
      </w:r>
      <w:r w:rsidR="00F601F2" w:rsidRPr="00547B7B">
        <w:rPr>
          <w:rFonts w:ascii="Times New Roman" w:hAnsi="Times New Roman"/>
          <w:b w:val="0"/>
          <w:szCs w:val="22"/>
          <w:highlight w:val="yellow"/>
        </w:rPr>
        <w:t xml:space="preserve"> </w:t>
      </w:r>
      <w:r w:rsidRPr="00547B7B">
        <w:rPr>
          <w:rFonts w:ascii="Times New Roman" w:hAnsi="Times New Roman"/>
          <w:b w:val="0"/>
          <w:szCs w:val="22"/>
          <w:highlight w:val="yellow"/>
        </w:rPr>
        <w:t xml:space="preserve">– </w:t>
      </w:r>
      <w:r w:rsidR="00F601F2" w:rsidRPr="00547B7B">
        <w:rPr>
          <w:rFonts w:ascii="Times New Roman" w:hAnsi="Times New Roman"/>
          <w:b w:val="0"/>
          <w:szCs w:val="22"/>
          <w:highlight w:val="yellow"/>
        </w:rPr>
        <w:t>May 31</w:t>
      </w:r>
      <w:r w:rsidR="00F601F2" w:rsidRPr="00547B7B">
        <w:rPr>
          <w:rFonts w:ascii="Times New Roman" w:hAnsi="Times New Roman"/>
          <w:b w:val="0"/>
          <w:szCs w:val="22"/>
          <w:highlight w:val="yellow"/>
          <w:vertAlign w:val="superscript"/>
        </w:rPr>
        <w:t>st</w:t>
      </w:r>
      <w:r w:rsidR="00F601F2" w:rsidRPr="00547B7B">
        <w:rPr>
          <w:rFonts w:ascii="Times New Roman" w:hAnsi="Times New Roman"/>
          <w:b w:val="0"/>
          <w:szCs w:val="22"/>
          <w:highlight w:val="yellow"/>
        </w:rPr>
        <w:t xml:space="preserve"> </w:t>
      </w:r>
      <w:r w:rsidRPr="00547B7B">
        <w:rPr>
          <w:rFonts w:ascii="Times New Roman" w:hAnsi="Times New Roman"/>
          <w:b w:val="0"/>
          <w:szCs w:val="22"/>
          <w:highlight w:val="yellow"/>
        </w:rPr>
        <w:t>each year</w:t>
      </w:r>
      <w:r w:rsidRPr="00BA776F">
        <w:rPr>
          <w:rFonts w:ascii="Times New Roman" w:hAnsi="Times New Roman"/>
          <w:b w:val="0"/>
          <w:szCs w:val="22"/>
        </w:rPr>
        <w:t>.  Students who do not get admitted will need to re-apply for the next year.  RTE 10</w:t>
      </w:r>
      <w:r w:rsidR="006364A5" w:rsidRPr="00BA776F">
        <w:rPr>
          <w:rFonts w:ascii="Times New Roman" w:hAnsi="Times New Roman"/>
          <w:b w:val="0"/>
          <w:szCs w:val="22"/>
        </w:rPr>
        <w:t>0</w:t>
      </w:r>
      <w:r w:rsidRPr="00BA776F">
        <w:rPr>
          <w:rFonts w:ascii="Times New Roman" w:hAnsi="Times New Roman"/>
          <w:b w:val="0"/>
          <w:szCs w:val="22"/>
        </w:rPr>
        <w:t xml:space="preserve">1 Introduction to Radiography must be taken within one year of application to the program and students must successfully complete the course with a minimum score of 80%.  </w:t>
      </w:r>
      <w:r w:rsidR="00731F5F" w:rsidRPr="00BA776F">
        <w:rPr>
          <w:rFonts w:ascii="Times New Roman" w:hAnsi="Times New Roman"/>
          <w:b w:val="0"/>
          <w:szCs w:val="22"/>
        </w:rPr>
        <w:t>PHY 1</w:t>
      </w:r>
      <w:r w:rsidR="006364A5" w:rsidRPr="00BA776F">
        <w:rPr>
          <w:rFonts w:ascii="Times New Roman" w:hAnsi="Times New Roman"/>
          <w:b w:val="0"/>
          <w:szCs w:val="22"/>
        </w:rPr>
        <w:t>1</w:t>
      </w:r>
      <w:r w:rsidR="00731F5F" w:rsidRPr="00BA776F">
        <w:rPr>
          <w:rFonts w:ascii="Times New Roman" w:hAnsi="Times New Roman"/>
          <w:b w:val="0"/>
          <w:szCs w:val="22"/>
        </w:rPr>
        <w:t>05</w:t>
      </w:r>
      <w:r w:rsidR="00AC10B8" w:rsidRPr="00BA776F">
        <w:rPr>
          <w:rFonts w:ascii="Times New Roman" w:hAnsi="Times New Roman"/>
          <w:b w:val="0"/>
          <w:szCs w:val="22"/>
        </w:rPr>
        <w:t xml:space="preserve"> Conceptual Physics (4 credits) </w:t>
      </w:r>
      <w:r w:rsidR="00EA36FD" w:rsidRPr="00BA776F">
        <w:rPr>
          <w:rFonts w:ascii="Times New Roman" w:hAnsi="Times New Roman"/>
          <w:b w:val="0"/>
          <w:szCs w:val="22"/>
        </w:rPr>
        <w:t xml:space="preserve">is recommended </w:t>
      </w:r>
      <w:r w:rsidR="0007725B" w:rsidRPr="00BA776F">
        <w:rPr>
          <w:rFonts w:ascii="Times New Roman" w:hAnsi="Times New Roman"/>
          <w:b w:val="0"/>
          <w:szCs w:val="22"/>
        </w:rPr>
        <w:t xml:space="preserve">if the student has not taken any prior physic courses. This </w:t>
      </w:r>
      <w:r w:rsidR="00C61D4E" w:rsidRPr="00BA776F">
        <w:rPr>
          <w:rFonts w:ascii="Times New Roman" w:hAnsi="Times New Roman"/>
          <w:b w:val="0"/>
          <w:szCs w:val="22"/>
        </w:rPr>
        <w:t xml:space="preserve">will </w:t>
      </w:r>
      <w:r w:rsidR="00F32026" w:rsidRPr="00BA776F">
        <w:rPr>
          <w:rFonts w:ascii="Times New Roman" w:hAnsi="Times New Roman"/>
          <w:b w:val="0"/>
          <w:szCs w:val="22"/>
        </w:rPr>
        <w:t xml:space="preserve">also </w:t>
      </w:r>
      <w:r w:rsidR="00C61D4E" w:rsidRPr="00BA776F">
        <w:rPr>
          <w:rFonts w:ascii="Times New Roman" w:hAnsi="Times New Roman"/>
          <w:b w:val="0"/>
          <w:szCs w:val="22"/>
        </w:rPr>
        <w:t xml:space="preserve">be accepted </w:t>
      </w:r>
      <w:r w:rsidR="00F32026" w:rsidRPr="00BA776F">
        <w:rPr>
          <w:rFonts w:ascii="Times New Roman" w:hAnsi="Times New Roman"/>
          <w:b w:val="0"/>
          <w:szCs w:val="22"/>
        </w:rPr>
        <w:t>to avoid re-</w:t>
      </w:r>
      <w:r w:rsidR="00607BD5" w:rsidRPr="00BA776F">
        <w:rPr>
          <w:rFonts w:ascii="Times New Roman" w:hAnsi="Times New Roman"/>
          <w:b w:val="0"/>
          <w:szCs w:val="22"/>
        </w:rPr>
        <w:t>taking RTE</w:t>
      </w:r>
      <w:r w:rsidR="003323CC" w:rsidRPr="00BA776F">
        <w:rPr>
          <w:rFonts w:ascii="Times New Roman" w:hAnsi="Times New Roman"/>
          <w:b w:val="0"/>
          <w:szCs w:val="22"/>
        </w:rPr>
        <w:t xml:space="preserve"> 1</w:t>
      </w:r>
      <w:r w:rsidR="006364A5" w:rsidRPr="00BA776F">
        <w:rPr>
          <w:rFonts w:ascii="Times New Roman" w:hAnsi="Times New Roman"/>
          <w:b w:val="0"/>
          <w:szCs w:val="22"/>
        </w:rPr>
        <w:t>0</w:t>
      </w:r>
      <w:r w:rsidR="003323CC" w:rsidRPr="00BA776F">
        <w:rPr>
          <w:rFonts w:ascii="Times New Roman" w:hAnsi="Times New Roman"/>
          <w:b w:val="0"/>
          <w:szCs w:val="22"/>
        </w:rPr>
        <w:t>01 i</w:t>
      </w:r>
      <w:r w:rsidR="00F32026" w:rsidRPr="00BA776F">
        <w:rPr>
          <w:rFonts w:ascii="Times New Roman" w:hAnsi="Times New Roman"/>
          <w:b w:val="0"/>
          <w:szCs w:val="22"/>
        </w:rPr>
        <w:t>f RTE 1</w:t>
      </w:r>
      <w:r w:rsidR="006364A5" w:rsidRPr="00BA776F">
        <w:rPr>
          <w:rFonts w:ascii="Times New Roman" w:hAnsi="Times New Roman"/>
          <w:b w:val="0"/>
          <w:szCs w:val="22"/>
        </w:rPr>
        <w:t>0</w:t>
      </w:r>
      <w:r w:rsidR="00F32026" w:rsidRPr="00BA776F">
        <w:rPr>
          <w:rFonts w:ascii="Times New Roman" w:hAnsi="Times New Roman"/>
          <w:b w:val="0"/>
          <w:szCs w:val="22"/>
        </w:rPr>
        <w:t>01 is</w:t>
      </w:r>
      <w:r w:rsidR="003323CC" w:rsidRPr="00BA776F">
        <w:rPr>
          <w:rFonts w:ascii="Times New Roman" w:hAnsi="Times New Roman"/>
          <w:b w:val="0"/>
          <w:szCs w:val="22"/>
        </w:rPr>
        <w:t xml:space="preserve"> over 1 year</w:t>
      </w:r>
      <w:r w:rsidR="00F32026" w:rsidRPr="00BA776F">
        <w:rPr>
          <w:rFonts w:ascii="Times New Roman" w:hAnsi="Times New Roman"/>
          <w:b w:val="0"/>
          <w:szCs w:val="22"/>
        </w:rPr>
        <w:t xml:space="preserve">. </w:t>
      </w:r>
    </w:p>
    <w:p w14:paraId="71FA83EA" w14:textId="77777777" w:rsidR="00F32026" w:rsidRPr="00BA776F" w:rsidRDefault="00F32026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</w:p>
    <w:p w14:paraId="3FC1FC58" w14:textId="649FE188" w:rsidR="0032008A" w:rsidRPr="00BA776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  <w:r w:rsidRPr="00BA776F">
        <w:rPr>
          <w:rFonts w:ascii="Times New Roman" w:hAnsi="Times New Roman"/>
          <w:b w:val="0"/>
          <w:szCs w:val="22"/>
        </w:rPr>
        <w:t xml:space="preserve">All students enrolled in health programs at MCC are required to pass a criminal background check and drug screen. Students must also submit proof of current immunizations on a required form, and current certification in American Heart Basic Life Support (BLS) CPR. </w:t>
      </w:r>
      <w:r w:rsidR="009451B0">
        <w:rPr>
          <w:rFonts w:ascii="Times New Roman" w:hAnsi="Times New Roman"/>
          <w:b w:val="0"/>
          <w:szCs w:val="22"/>
        </w:rPr>
        <w:t>Yearly influenza immunization and the</w:t>
      </w:r>
      <w:r w:rsidR="00C41733" w:rsidRPr="00BA776F">
        <w:rPr>
          <w:rFonts w:ascii="Times New Roman" w:hAnsi="Times New Roman"/>
          <w:b w:val="0"/>
          <w:szCs w:val="22"/>
        </w:rPr>
        <w:t xml:space="preserve"> </w:t>
      </w:r>
      <w:r w:rsidR="00974EB1" w:rsidRPr="00BA776F">
        <w:rPr>
          <w:rFonts w:ascii="Times New Roman" w:hAnsi="Times New Roman"/>
          <w:b w:val="0"/>
          <w:szCs w:val="22"/>
        </w:rPr>
        <w:t xml:space="preserve">initial </w:t>
      </w:r>
      <w:r w:rsidR="00C41733" w:rsidRPr="00BA776F">
        <w:rPr>
          <w:rFonts w:ascii="Times New Roman" w:hAnsi="Times New Roman"/>
          <w:b w:val="0"/>
          <w:szCs w:val="22"/>
        </w:rPr>
        <w:t>COVID shot is required to attend clinicals a</w:t>
      </w:r>
      <w:r w:rsidR="00FC3EB1" w:rsidRPr="00BA776F">
        <w:rPr>
          <w:rFonts w:ascii="Times New Roman" w:hAnsi="Times New Roman"/>
          <w:b w:val="0"/>
          <w:szCs w:val="22"/>
        </w:rPr>
        <w:t xml:space="preserve">ssociated with our program. </w:t>
      </w:r>
      <w:r w:rsidRPr="00BA776F">
        <w:rPr>
          <w:rFonts w:ascii="Times New Roman" w:hAnsi="Times New Roman"/>
          <w:b w:val="0"/>
          <w:szCs w:val="22"/>
        </w:rPr>
        <w:t>Students must also purchase liability insurance and make payment for a clinical badge in the MCC bookstore.</w:t>
      </w:r>
      <w:r w:rsidR="00F32026" w:rsidRPr="00BA776F">
        <w:rPr>
          <w:rFonts w:ascii="Times New Roman" w:hAnsi="Times New Roman"/>
          <w:b w:val="0"/>
          <w:szCs w:val="22"/>
        </w:rPr>
        <w:t xml:space="preserve"> Accepted students will be required to attend a mandatory orientation where instructions and forms for these requirements will be provided.   </w:t>
      </w:r>
    </w:p>
    <w:p w14:paraId="0FFAA1CD" w14:textId="77777777" w:rsidR="0032008A" w:rsidRPr="00BA776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</w:p>
    <w:p w14:paraId="1D1DE32E" w14:textId="5A2CDA1E" w:rsidR="0032008A" w:rsidRDefault="0032008A" w:rsidP="0032008A">
      <w:pPr>
        <w:pStyle w:val="Title"/>
        <w:jc w:val="left"/>
        <w:rPr>
          <w:rStyle w:val="Hyperlink"/>
          <w:rFonts w:ascii="Times New Roman" w:hAnsi="Times New Roman"/>
          <w:szCs w:val="22"/>
        </w:rPr>
      </w:pPr>
      <w:r w:rsidRPr="00BA776F">
        <w:rPr>
          <w:rFonts w:ascii="Times New Roman" w:hAnsi="Times New Roman"/>
          <w:b w:val="0"/>
          <w:szCs w:val="22"/>
        </w:rPr>
        <w:t>I</w:t>
      </w:r>
      <w:r w:rsidRPr="00BA776F">
        <w:rPr>
          <w:rFonts w:ascii="Times New Roman" w:hAnsi="Times New Roman"/>
          <w:szCs w:val="22"/>
        </w:rPr>
        <w:t>f you have questions about entrance requirements</w:t>
      </w:r>
      <w:r w:rsidR="006A570A" w:rsidRPr="00BA776F">
        <w:rPr>
          <w:rFonts w:ascii="Times New Roman" w:hAnsi="Times New Roman"/>
          <w:szCs w:val="22"/>
        </w:rPr>
        <w:t xml:space="preserve"> or n</w:t>
      </w:r>
      <w:r w:rsidRPr="00BA776F">
        <w:rPr>
          <w:rFonts w:ascii="Times New Roman" w:hAnsi="Times New Roman"/>
          <w:szCs w:val="22"/>
        </w:rPr>
        <w:t xml:space="preserve">eed </w:t>
      </w:r>
      <w:r w:rsidR="0007725B" w:rsidRPr="00BA776F">
        <w:rPr>
          <w:rFonts w:ascii="Times New Roman" w:hAnsi="Times New Roman"/>
          <w:szCs w:val="22"/>
        </w:rPr>
        <w:t>advising,</w:t>
      </w:r>
      <w:r w:rsidRPr="00BA776F">
        <w:rPr>
          <w:rFonts w:ascii="Times New Roman" w:hAnsi="Times New Roman"/>
          <w:szCs w:val="22"/>
        </w:rPr>
        <w:t xml:space="preserve"> please contact </w:t>
      </w:r>
      <w:r w:rsidR="00250C35">
        <w:rPr>
          <w:rFonts w:ascii="Times New Roman" w:hAnsi="Times New Roman"/>
          <w:szCs w:val="22"/>
        </w:rPr>
        <w:t xml:space="preserve">Shelli Crandall, Student Success Advisor for Health @ 970-542-3164 or </w:t>
      </w:r>
      <w:hyperlink r:id="rId11" w:history="1">
        <w:r w:rsidR="004776E4" w:rsidRPr="00AE134F">
          <w:rPr>
            <w:rStyle w:val="Hyperlink"/>
            <w:rFonts w:ascii="Times New Roman" w:hAnsi="Times New Roman"/>
            <w:szCs w:val="22"/>
          </w:rPr>
          <w:t>shelli.crandall@morgancc.edu</w:t>
        </w:r>
      </w:hyperlink>
      <w:r w:rsidR="004776E4">
        <w:rPr>
          <w:rFonts w:ascii="Times New Roman" w:hAnsi="Times New Roman"/>
          <w:szCs w:val="22"/>
        </w:rPr>
        <w:t xml:space="preserve"> </w:t>
      </w:r>
      <w:r w:rsidR="00FD6DE8">
        <w:rPr>
          <w:rFonts w:ascii="Times New Roman" w:hAnsi="Times New Roman"/>
          <w:szCs w:val="22"/>
        </w:rPr>
        <w:t xml:space="preserve">or </w:t>
      </w:r>
      <w:r w:rsidR="00B53390" w:rsidRPr="00BA776F">
        <w:rPr>
          <w:rFonts w:ascii="Times New Roman" w:hAnsi="Times New Roman"/>
          <w:szCs w:val="22"/>
        </w:rPr>
        <w:t xml:space="preserve">Susan Meyer, Radiology Program Director @ 920-304-6212 or </w:t>
      </w:r>
      <w:hyperlink r:id="rId12" w:history="1">
        <w:r w:rsidR="00250D6A" w:rsidRPr="00BA776F">
          <w:rPr>
            <w:rStyle w:val="Hyperlink"/>
            <w:rFonts w:ascii="Times New Roman" w:hAnsi="Times New Roman"/>
            <w:szCs w:val="22"/>
          </w:rPr>
          <w:t>susan.meyer@morgancc.edu</w:t>
        </w:r>
      </w:hyperlink>
    </w:p>
    <w:p w14:paraId="473C53A3" w14:textId="77777777" w:rsidR="00250D6A" w:rsidRPr="00BA776F" w:rsidRDefault="00250D6A" w:rsidP="0032008A">
      <w:pPr>
        <w:pStyle w:val="Title"/>
        <w:jc w:val="left"/>
        <w:rPr>
          <w:rFonts w:ascii="Times New Roman" w:hAnsi="Times New Roman"/>
          <w:szCs w:val="22"/>
        </w:rPr>
      </w:pPr>
    </w:p>
    <w:p w14:paraId="1EA12DE9" w14:textId="77777777" w:rsidR="0032008A" w:rsidRPr="00BA776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</w:p>
    <w:p w14:paraId="0A86F22D" w14:textId="77777777" w:rsidR="0032008A" w:rsidRPr="00BA776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</w:p>
    <w:p w14:paraId="76056C14" w14:textId="77777777" w:rsidR="0032008A" w:rsidRPr="00BA776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  <w:r w:rsidRPr="00BA776F">
        <w:rPr>
          <w:rFonts w:ascii="Times New Roman" w:hAnsi="Times New Roman"/>
          <w:b w:val="0"/>
          <w:szCs w:val="22"/>
        </w:rPr>
        <w:t>Sincerely,</w:t>
      </w:r>
    </w:p>
    <w:p w14:paraId="49104343" w14:textId="348D08FB" w:rsidR="0032008A" w:rsidRPr="00BA776F" w:rsidRDefault="002D1BCE" w:rsidP="0032008A">
      <w:pPr>
        <w:pStyle w:val="Title"/>
        <w:jc w:val="left"/>
        <w:rPr>
          <w:rFonts w:ascii="Vladimir Script" w:hAnsi="Vladimir Script"/>
          <w:b w:val="0"/>
          <w:sz w:val="40"/>
          <w:szCs w:val="40"/>
        </w:rPr>
      </w:pPr>
      <w:r w:rsidRPr="00BA776F">
        <w:rPr>
          <w:rFonts w:ascii="Vladimir Script" w:hAnsi="Vladimir Script"/>
          <w:b w:val="0"/>
          <w:sz w:val="40"/>
          <w:szCs w:val="40"/>
        </w:rPr>
        <w:t>Susan J Meyer</w:t>
      </w:r>
    </w:p>
    <w:p w14:paraId="5B2323EC" w14:textId="77777777" w:rsidR="0032008A" w:rsidRPr="00BA776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  <w:r w:rsidRPr="00BA776F">
        <w:rPr>
          <w:rFonts w:ascii="Times New Roman" w:hAnsi="Times New Roman"/>
          <w:b w:val="0"/>
          <w:szCs w:val="22"/>
        </w:rPr>
        <w:t>Susan Meyer, MHA, BSPA, BSRT (R)</w:t>
      </w:r>
    </w:p>
    <w:p w14:paraId="6E25F23E" w14:textId="77777777" w:rsidR="0032008A" w:rsidRPr="00BA776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  <w:r w:rsidRPr="00BA776F">
        <w:rPr>
          <w:rFonts w:ascii="Times New Roman" w:hAnsi="Times New Roman"/>
          <w:b w:val="0"/>
          <w:szCs w:val="22"/>
        </w:rPr>
        <w:t>Director of Radiologic Technology</w:t>
      </w:r>
    </w:p>
    <w:p w14:paraId="4CE6AA02" w14:textId="623EE845" w:rsidR="0032008A" w:rsidRPr="00BA776F" w:rsidRDefault="007A2407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  <w:r w:rsidRPr="00BA776F">
        <w:rPr>
          <w:rFonts w:ascii="Times New Roman" w:hAnsi="Times New Roman"/>
          <w:b w:val="0"/>
          <w:szCs w:val="22"/>
        </w:rPr>
        <w:t xml:space="preserve">Office: </w:t>
      </w:r>
      <w:r w:rsidR="0032008A" w:rsidRPr="00BA776F">
        <w:rPr>
          <w:rFonts w:ascii="Times New Roman" w:hAnsi="Times New Roman"/>
          <w:b w:val="0"/>
          <w:szCs w:val="22"/>
        </w:rPr>
        <w:t>970-542-</w:t>
      </w:r>
      <w:r w:rsidR="00443418" w:rsidRPr="00BA776F">
        <w:rPr>
          <w:rFonts w:ascii="Times New Roman" w:hAnsi="Times New Roman"/>
          <w:b w:val="0"/>
          <w:szCs w:val="22"/>
        </w:rPr>
        <w:t>3</w:t>
      </w:r>
      <w:r w:rsidR="0032008A" w:rsidRPr="00BA776F">
        <w:rPr>
          <w:rFonts w:ascii="Times New Roman" w:hAnsi="Times New Roman"/>
          <w:b w:val="0"/>
          <w:szCs w:val="22"/>
        </w:rPr>
        <w:t>236</w:t>
      </w:r>
      <w:r w:rsidRPr="00BA776F">
        <w:rPr>
          <w:rFonts w:ascii="Times New Roman" w:hAnsi="Times New Roman"/>
          <w:b w:val="0"/>
          <w:szCs w:val="22"/>
        </w:rPr>
        <w:t>, Cell: 920-304-6212</w:t>
      </w:r>
    </w:p>
    <w:p w14:paraId="4814F647" w14:textId="77777777" w:rsidR="0032008A" w:rsidRPr="00BA776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  <w:r w:rsidRPr="00BA776F">
        <w:rPr>
          <w:rFonts w:ascii="Times New Roman" w:hAnsi="Times New Roman"/>
          <w:b w:val="0"/>
          <w:szCs w:val="22"/>
        </w:rPr>
        <w:t>Susan.meyer@morgancc.edu</w:t>
      </w:r>
    </w:p>
    <w:p w14:paraId="0557E115" w14:textId="77777777" w:rsidR="00FB59D0" w:rsidRDefault="00FB59D0" w:rsidP="0032008A">
      <w:pPr>
        <w:rPr>
          <w:b/>
          <w:sz w:val="16"/>
          <w:szCs w:val="16"/>
        </w:rPr>
      </w:pPr>
    </w:p>
    <w:p w14:paraId="095DE583" w14:textId="77777777" w:rsidR="006F743D" w:rsidRDefault="006F743D" w:rsidP="0032008A">
      <w:pPr>
        <w:rPr>
          <w:b/>
          <w:sz w:val="16"/>
          <w:szCs w:val="16"/>
        </w:rPr>
      </w:pPr>
    </w:p>
    <w:p w14:paraId="49C31105" w14:textId="77777777" w:rsidR="006F743D" w:rsidRDefault="006F743D" w:rsidP="0032008A">
      <w:pPr>
        <w:rPr>
          <w:b/>
          <w:sz w:val="16"/>
          <w:szCs w:val="16"/>
        </w:rPr>
      </w:pPr>
    </w:p>
    <w:p w14:paraId="12F809BC" w14:textId="77777777" w:rsidR="00E23ECF" w:rsidRDefault="00E23ECF" w:rsidP="0032008A">
      <w:pPr>
        <w:rPr>
          <w:rFonts w:ascii="Times New Roman" w:hAnsi="Times New Roman" w:cs="Times New Roman"/>
          <w:b/>
          <w:sz w:val="22"/>
          <w:szCs w:val="22"/>
        </w:rPr>
      </w:pPr>
    </w:p>
    <w:p w14:paraId="6B078FEA" w14:textId="77777777" w:rsidR="00520E41" w:rsidRDefault="00520E41" w:rsidP="00C711B1">
      <w:pPr>
        <w:rPr>
          <w:rFonts w:ascii="Times New Roman" w:hAnsi="Times New Roman" w:cs="Times New Roman"/>
          <w:b/>
          <w:sz w:val="22"/>
          <w:szCs w:val="22"/>
        </w:rPr>
      </w:pPr>
    </w:p>
    <w:p w14:paraId="67AE15BF" w14:textId="77777777" w:rsidR="00520E41" w:rsidRDefault="00520E41" w:rsidP="00C711B1">
      <w:pPr>
        <w:rPr>
          <w:rFonts w:ascii="Times New Roman" w:hAnsi="Times New Roman" w:cs="Times New Roman"/>
          <w:b/>
          <w:sz w:val="22"/>
          <w:szCs w:val="22"/>
        </w:rPr>
      </w:pPr>
    </w:p>
    <w:p w14:paraId="3F145224" w14:textId="77777777" w:rsidR="00520E41" w:rsidRDefault="00520E41" w:rsidP="00C711B1">
      <w:pPr>
        <w:rPr>
          <w:rFonts w:ascii="Times New Roman" w:hAnsi="Times New Roman" w:cs="Times New Roman"/>
          <w:b/>
          <w:sz w:val="22"/>
          <w:szCs w:val="22"/>
        </w:rPr>
      </w:pPr>
    </w:p>
    <w:p w14:paraId="6C85FD4F" w14:textId="1C8540D1" w:rsidR="00C711B1" w:rsidRDefault="00C711B1" w:rsidP="00C711B1">
      <w:pPr>
        <w:rPr>
          <w:rFonts w:ascii="Times New Roman" w:hAnsi="Times New Roman" w:cs="Times New Roman"/>
          <w:b/>
          <w:sz w:val="22"/>
          <w:szCs w:val="22"/>
        </w:rPr>
      </w:pPr>
      <w:r w:rsidRPr="00C711B1">
        <w:rPr>
          <w:rFonts w:ascii="Times New Roman" w:hAnsi="Times New Roman" w:cs="Times New Roman"/>
          <w:b/>
          <w:sz w:val="22"/>
          <w:szCs w:val="22"/>
        </w:rPr>
        <w:lastRenderedPageBreak/>
        <w:t>Rad-Tech Application Admissions Scoring Criteria</w:t>
      </w:r>
      <w:r w:rsidR="009D65E0">
        <w:rPr>
          <w:rFonts w:ascii="Times New Roman" w:hAnsi="Times New Roman" w:cs="Times New Roman"/>
          <w:b/>
          <w:sz w:val="22"/>
          <w:szCs w:val="22"/>
        </w:rPr>
        <w:t>:</w:t>
      </w:r>
    </w:p>
    <w:p w14:paraId="33996BFA" w14:textId="77777777" w:rsidR="009D65E0" w:rsidRPr="00C711B1" w:rsidRDefault="009D65E0" w:rsidP="00C711B1">
      <w:pPr>
        <w:rPr>
          <w:rFonts w:ascii="Times New Roman" w:hAnsi="Times New Roman" w:cs="Times New Roman"/>
          <w:b/>
          <w:sz w:val="22"/>
          <w:szCs w:val="22"/>
        </w:rPr>
      </w:pPr>
    </w:p>
    <w:p w14:paraId="20912816" w14:textId="763C4D17" w:rsidR="009D65E0" w:rsidRPr="00520E41" w:rsidRDefault="00C711B1" w:rsidP="009D65E0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520E41">
        <w:rPr>
          <w:rFonts w:ascii="Times New Roman" w:hAnsi="Times New Roman"/>
        </w:rPr>
        <w:t xml:space="preserve">Minimum 2.5 GPA on </w:t>
      </w:r>
      <w:r w:rsidR="00F766DC" w:rsidRPr="00520E41">
        <w:rPr>
          <w:rFonts w:ascii="Times New Roman" w:hAnsi="Times New Roman"/>
        </w:rPr>
        <w:t>prereq</w:t>
      </w:r>
      <w:r w:rsidR="00F766DC">
        <w:rPr>
          <w:rFonts w:ascii="Times New Roman" w:hAnsi="Times New Roman"/>
        </w:rPr>
        <w:t>uisite</w:t>
      </w:r>
      <w:r w:rsidR="00EC2AE4">
        <w:rPr>
          <w:rFonts w:ascii="Times New Roman" w:hAnsi="Times New Roman"/>
        </w:rPr>
        <w:t xml:space="preserve"> courses</w:t>
      </w:r>
      <w:r w:rsidRPr="00520E41">
        <w:rPr>
          <w:rFonts w:ascii="Times New Roman" w:hAnsi="Times New Roman"/>
        </w:rPr>
        <w:t xml:space="preserve"> require</w:t>
      </w:r>
      <w:r w:rsidR="009D65E0" w:rsidRPr="00520E41">
        <w:rPr>
          <w:rFonts w:ascii="Times New Roman" w:hAnsi="Times New Roman"/>
        </w:rPr>
        <w:t>d</w:t>
      </w:r>
    </w:p>
    <w:p w14:paraId="068E5753" w14:textId="68C6755C" w:rsidR="00C711B1" w:rsidRPr="00520E41" w:rsidRDefault="00C711B1" w:rsidP="009D65E0">
      <w:pPr>
        <w:pStyle w:val="NoSpacing"/>
        <w:rPr>
          <w:rFonts w:ascii="Times New Roman" w:hAnsi="Times New Roman"/>
        </w:rPr>
      </w:pPr>
      <w:r w:rsidRPr="00520E41">
        <w:rPr>
          <w:rFonts w:ascii="Times New Roman" w:hAnsi="Times New Roman"/>
        </w:rPr>
        <w:t>2 points for pre-req GPA 3.0 to 3.5, 3 points for pre-req GPA 3.6 to 4.0</w:t>
      </w:r>
    </w:p>
    <w:p w14:paraId="1DB8C021" w14:textId="34030411" w:rsidR="00C711B1" w:rsidRPr="00520E41" w:rsidRDefault="00C711B1" w:rsidP="009D65E0">
      <w:pPr>
        <w:pStyle w:val="NoSpacing"/>
        <w:rPr>
          <w:rFonts w:ascii="Times New Roman" w:hAnsi="Times New Roman"/>
        </w:rPr>
      </w:pPr>
      <w:r w:rsidRPr="00520E41">
        <w:rPr>
          <w:rFonts w:ascii="Times New Roman" w:hAnsi="Times New Roman"/>
        </w:rPr>
        <w:t>2 points for a B in BIO 201, 4 points for an A in BIO 2</w:t>
      </w:r>
      <w:r w:rsidR="00356219">
        <w:rPr>
          <w:rFonts w:ascii="Times New Roman" w:hAnsi="Times New Roman"/>
        </w:rPr>
        <w:t>1</w:t>
      </w:r>
      <w:r w:rsidRPr="00520E41">
        <w:rPr>
          <w:rFonts w:ascii="Times New Roman" w:hAnsi="Times New Roman"/>
        </w:rPr>
        <w:t>01</w:t>
      </w:r>
    </w:p>
    <w:p w14:paraId="53AF7593" w14:textId="72BFC256" w:rsidR="00C711B1" w:rsidRPr="00520E41" w:rsidRDefault="00C711B1" w:rsidP="009D65E0">
      <w:pPr>
        <w:pStyle w:val="NoSpacing"/>
        <w:rPr>
          <w:rFonts w:ascii="Times New Roman" w:hAnsi="Times New Roman"/>
        </w:rPr>
      </w:pPr>
      <w:r w:rsidRPr="00520E41">
        <w:rPr>
          <w:rFonts w:ascii="Times New Roman" w:hAnsi="Times New Roman"/>
        </w:rPr>
        <w:t>2 points for a B in BIO 202, 4 points for an A in BIO 2</w:t>
      </w:r>
      <w:r w:rsidR="00356219">
        <w:rPr>
          <w:rFonts w:ascii="Times New Roman" w:hAnsi="Times New Roman"/>
        </w:rPr>
        <w:t>1</w:t>
      </w:r>
      <w:r w:rsidRPr="00520E41">
        <w:rPr>
          <w:rFonts w:ascii="Times New Roman" w:hAnsi="Times New Roman"/>
        </w:rPr>
        <w:t>02</w:t>
      </w:r>
    </w:p>
    <w:p w14:paraId="0D3E5C1A" w14:textId="157241DB" w:rsidR="00C711B1" w:rsidRPr="00520E41" w:rsidRDefault="00C711B1" w:rsidP="009D65E0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520E41">
        <w:rPr>
          <w:rFonts w:ascii="Times New Roman" w:hAnsi="Times New Roman"/>
        </w:rPr>
        <w:t>Minimum  80% (C) required for RTE 10</w:t>
      </w:r>
      <w:r w:rsidR="007C05CF">
        <w:rPr>
          <w:rFonts w:ascii="Times New Roman" w:hAnsi="Times New Roman"/>
        </w:rPr>
        <w:t>1</w:t>
      </w:r>
      <w:r w:rsidRPr="00520E41">
        <w:rPr>
          <w:rFonts w:ascii="Times New Roman" w:hAnsi="Times New Roman"/>
        </w:rPr>
        <w:t xml:space="preserve">1 </w:t>
      </w:r>
    </w:p>
    <w:p w14:paraId="2C6000CD" w14:textId="6F6B9DE2" w:rsidR="00C711B1" w:rsidRPr="00520E41" w:rsidRDefault="00C711B1" w:rsidP="009D65E0">
      <w:pPr>
        <w:pStyle w:val="NoSpacing"/>
        <w:rPr>
          <w:rFonts w:ascii="Times New Roman" w:hAnsi="Times New Roman"/>
        </w:rPr>
      </w:pPr>
      <w:r w:rsidRPr="00520E41">
        <w:rPr>
          <w:rFonts w:ascii="Times New Roman" w:hAnsi="Times New Roman"/>
        </w:rPr>
        <w:t>2 points for an A in RTE 10</w:t>
      </w:r>
      <w:r w:rsidR="007C05CF">
        <w:rPr>
          <w:rFonts w:ascii="Times New Roman" w:hAnsi="Times New Roman"/>
        </w:rPr>
        <w:t>1</w:t>
      </w:r>
      <w:r w:rsidRPr="00520E41">
        <w:rPr>
          <w:rFonts w:ascii="Times New Roman" w:hAnsi="Times New Roman"/>
        </w:rPr>
        <w:t>1, 1 point for a B in RTE 10</w:t>
      </w:r>
      <w:r w:rsidR="007C05CF">
        <w:rPr>
          <w:rFonts w:ascii="Times New Roman" w:hAnsi="Times New Roman"/>
        </w:rPr>
        <w:t>1</w:t>
      </w:r>
      <w:r w:rsidRPr="00520E41">
        <w:rPr>
          <w:rFonts w:ascii="Times New Roman" w:hAnsi="Times New Roman"/>
        </w:rPr>
        <w:t>1</w:t>
      </w:r>
    </w:p>
    <w:p w14:paraId="7A0B8A84" w14:textId="77777777" w:rsidR="00C711B1" w:rsidRPr="00520E41" w:rsidRDefault="00C711B1" w:rsidP="009D65E0">
      <w:pPr>
        <w:pStyle w:val="NoSpacing"/>
        <w:rPr>
          <w:rFonts w:ascii="Times New Roman" w:hAnsi="Times New Roman"/>
        </w:rPr>
      </w:pPr>
      <w:r w:rsidRPr="00520E41">
        <w:rPr>
          <w:rFonts w:ascii="Times New Roman" w:hAnsi="Times New Roman"/>
        </w:rPr>
        <w:t>1 point for successful completion of recommended course Med-Term</w:t>
      </w:r>
    </w:p>
    <w:p w14:paraId="27CDE630" w14:textId="77777777" w:rsidR="00C711B1" w:rsidRPr="00520E41" w:rsidRDefault="00C711B1" w:rsidP="009D65E0">
      <w:pPr>
        <w:pStyle w:val="NoSpacing"/>
        <w:rPr>
          <w:rFonts w:ascii="Times New Roman" w:hAnsi="Times New Roman"/>
        </w:rPr>
      </w:pPr>
      <w:r w:rsidRPr="00520E41">
        <w:rPr>
          <w:rFonts w:ascii="Times New Roman" w:hAnsi="Times New Roman"/>
        </w:rPr>
        <w:t>1 point for successful completion of recommended course PHY 105</w:t>
      </w:r>
    </w:p>
    <w:p w14:paraId="21047936" w14:textId="0E94D5ED" w:rsidR="00C711B1" w:rsidRPr="00520E41" w:rsidRDefault="00C711B1" w:rsidP="009D65E0">
      <w:pPr>
        <w:pStyle w:val="NoSpacing"/>
        <w:rPr>
          <w:rFonts w:ascii="Times New Roman" w:hAnsi="Times New Roman"/>
        </w:rPr>
      </w:pPr>
      <w:r w:rsidRPr="00520E41">
        <w:rPr>
          <w:rFonts w:ascii="Times New Roman" w:hAnsi="Times New Roman"/>
        </w:rPr>
        <w:t>2 points for an A in PHY 105, 1 point for a B in PHY 1</w:t>
      </w:r>
      <w:r w:rsidR="007C05CF">
        <w:rPr>
          <w:rFonts w:ascii="Times New Roman" w:hAnsi="Times New Roman"/>
        </w:rPr>
        <w:t>1</w:t>
      </w:r>
      <w:r w:rsidRPr="00520E41">
        <w:rPr>
          <w:rFonts w:ascii="Times New Roman" w:hAnsi="Times New Roman"/>
        </w:rPr>
        <w:t>05</w:t>
      </w:r>
    </w:p>
    <w:p w14:paraId="43AAC1D1" w14:textId="77777777" w:rsidR="00C711B1" w:rsidRPr="00520E41" w:rsidRDefault="00C711B1" w:rsidP="009D65E0">
      <w:pPr>
        <w:pStyle w:val="NoSpacing"/>
        <w:rPr>
          <w:rFonts w:ascii="Times New Roman" w:hAnsi="Times New Roman"/>
        </w:rPr>
      </w:pPr>
      <w:r w:rsidRPr="00520E41">
        <w:rPr>
          <w:rFonts w:ascii="Times New Roman" w:hAnsi="Times New Roman"/>
        </w:rPr>
        <w:t>1 point for local student (address in MCC service area)</w:t>
      </w:r>
    </w:p>
    <w:p w14:paraId="08DA476B" w14:textId="3144CB6D" w:rsidR="00C711B1" w:rsidRPr="00520E41" w:rsidRDefault="00C711B1" w:rsidP="009D65E0">
      <w:pPr>
        <w:pStyle w:val="NoSpacing"/>
        <w:rPr>
          <w:rFonts w:ascii="Times New Roman" w:hAnsi="Times New Roman"/>
        </w:rPr>
      </w:pPr>
      <w:r w:rsidRPr="00520E41">
        <w:rPr>
          <w:rFonts w:ascii="Times New Roman" w:hAnsi="Times New Roman"/>
        </w:rPr>
        <w:t xml:space="preserve">1 point completed </w:t>
      </w:r>
      <w:r w:rsidR="00EC2AE4">
        <w:rPr>
          <w:rFonts w:ascii="Times New Roman" w:hAnsi="Times New Roman"/>
        </w:rPr>
        <w:t>prerequisites</w:t>
      </w:r>
      <w:r w:rsidRPr="00520E41">
        <w:rPr>
          <w:rFonts w:ascii="Times New Roman" w:hAnsi="Times New Roman"/>
        </w:rPr>
        <w:t xml:space="preserve"> at MCC</w:t>
      </w:r>
    </w:p>
    <w:p w14:paraId="38F29B34" w14:textId="77777777" w:rsidR="00C711B1" w:rsidRPr="00520E41" w:rsidRDefault="00C711B1" w:rsidP="009D65E0">
      <w:pPr>
        <w:pStyle w:val="NoSpacing"/>
        <w:rPr>
          <w:rFonts w:ascii="Times New Roman" w:hAnsi="Times New Roman"/>
        </w:rPr>
      </w:pPr>
      <w:r w:rsidRPr="00520E41">
        <w:rPr>
          <w:rFonts w:ascii="Times New Roman" w:hAnsi="Times New Roman"/>
        </w:rPr>
        <w:t>2 points for paid experience with direct patient care</w:t>
      </w:r>
    </w:p>
    <w:p w14:paraId="4E38F0BB" w14:textId="77777777" w:rsidR="00C711B1" w:rsidRPr="00520E41" w:rsidRDefault="00C711B1" w:rsidP="009D65E0">
      <w:pPr>
        <w:pStyle w:val="NoSpacing"/>
        <w:rPr>
          <w:rFonts w:ascii="Times New Roman" w:hAnsi="Times New Roman"/>
        </w:rPr>
      </w:pPr>
      <w:r w:rsidRPr="00520E41">
        <w:rPr>
          <w:rFonts w:ascii="Times New Roman" w:hAnsi="Times New Roman"/>
        </w:rPr>
        <w:t>4 points maximum score for interview</w:t>
      </w:r>
    </w:p>
    <w:p w14:paraId="797823C6" w14:textId="77777777" w:rsidR="00C711B1" w:rsidRPr="00520E41" w:rsidRDefault="00C711B1" w:rsidP="009D65E0">
      <w:pPr>
        <w:pStyle w:val="NoSpacing"/>
        <w:rPr>
          <w:rFonts w:ascii="Times New Roman" w:hAnsi="Times New Roman"/>
        </w:rPr>
      </w:pPr>
      <w:r w:rsidRPr="00520E41">
        <w:rPr>
          <w:rFonts w:ascii="Times New Roman" w:hAnsi="Times New Roman"/>
        </w:rPr>
        <w:t>Total Points (max of 25 points possible)</w:t>
      </w:r>
    </w:p>
    <w:p w14:paraId="4598650F" w14:textId="77777777" w:rsidR="00E23ECF" w:rsidRDefault="00E23ECF" w:rsidP="0032008A">
      <w:pPr>
        <w:rPr>
          <w:rFonts w:ascii="Times New Roman" w:hAnsi="Times New Roman" w:cs="Times New Roman"/>
          <w:b/>
          <w:sz w:val="22"/>
          <w:szCs w:val="22"/>
        </w:rPr>
      </w:pPr>
    </w:p>
    <w:p w14:paraId="2DA55DAB" w14:textId="57A3E308" w:rsidR="0032008A" w:rsidRDefault="0032008A" w:rsidP="0032008A">
      <w:pPr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>Program requirements:</w:t>
      </w:r>
    </w:p>
    <w:p w14:paraId="454997E7" w14:textId="77777777" w:rsidR="009D65E0" w:rsidRPr="00E23ECF" w:rsidRDefault="009D65E0" w:rsidP="0032008A">
      <w:pPr>
        <w:rPr>
          <w:rFonts w:ascii="Times New Roman" w:hAnsi="Times New Roman" w:cs="Times New Roman"/>
          <w:b/>
          <w:sz w:val="22"/>
          <w:szCs w:val="22"/>
        </w:rPr>
      </w:pPr>
    </w:p>
    <w:p w14:paraId="3C07406A" w14:textId="77777777" w:rsidR="0032008A" w:rsidRPr="00E23ECF" w:rsidRDefault="0032008A" w:rsidP="0032008A">
      <w:pPr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>Pass Background check and Pass 10-panel drug screen</w:t>
      </w:r>
    </w:p>
    <w:p w14:paraId="7D3EED6F" w14:textId="77777777" w:rsidR="0032008A" w:rsidRPr="00E23ECF" w:rsidRDefault="0032008A" w:rsidP="0032008A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E23ECF">
        <w:rPr>
          <w:rFonts w:ascii="Times New Roman" w:hAnsi="Times New Roman" w:cs="Times New Roman"/>
          <w:i/>
          <w:sz w:val="22"/>
          <w:szCs w:val="22"/>
        </w:rPr>
        <w:t xml:space="preserve">Although possession and use of marijuana for is no longer a crime in the State of Colorado, the possession and use of marijuana remains illegal under federal law. Consistent with federal law, including the Controlled Substances Act and the Drug-Free Schools and Communities Act, the use and/or possession of marijuana continues to be prohibited for students seeking admission or enrolled in a health program at Morgan Community College. Therefore, a student with a drug screening showing positive for use of marijuana is ineligible for admission and/or continuance in program. </w:t>
      </w:r>
    </w:p>
    <w:p w14:paraId="7227ADBD" w14:textId="4E9A397A" w:rsidR="0032008A" w:rsidRPr="00E23ECF" w:rsidRDefault="0032008A" w:rsidP="0032008A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 xml:space="preserve">Cost of background check, drug screen, and compliance tracker is </w:t>
      </w:r>
      <w:r w:rsidR="002D1BCE" w:rsidRPr="00E23ECF">
        <w:rPr>
          <w:rFonts w:ascii="Times New Roman" w:hAnsi="Times New Roman" w:cs="Times New Roman"/>
          <w:b/>
          <w:sz w:val="22"/>
          <w:szCs w:val="22"/>
        </w:rPr>
        <w:t xml:space="preserve">approximately </w:t>
      </w:r>
      <w:r w:rsidRPr="00E23ECF">
        <w:rPr>
          <w:rFonts w:ascii="Times New Roman" w:hAnsi="Times New Roman" w:cs="Times New Roman"/>
          <w:b/>
          <w:sz w:val="22"/>
          <w:szCs w:val="22"/>
        </w:rPr>
        <w:t>$</w:t>
      </w:r>
      <w:r w:rsidR="002D1BCE" w:rsidRPr="00E23ECF">
        <w:rPr>
          <w:rFonts w:ascii="Times New Roman" w:hAnsi="Times New Roman" w:cs="Times New Roman"/>
          <w:b/>
          <w:sz w:val="22"/>
          <w:szCs w:val="22"/>
        </w:rPr>
        <w:t>1</w:t>
      </w:r>
      <w:r w:rsidR="0092143E" w:rsidRPr="00E23ECF">
        <w:rPr>
          <w:rFonts w:ascii="Times New Roman" w:hAnsi="Times New Roman" w:cs="Times New Roman"/>
          <w:b/>
          <w:sz w:val="22"/>
          <w:szCs w:val="22"/>
        </w:rPr>
        <w:t>5</w:t>
      </w:r>
      <w:r w:rsidR="002D1BCE" w:rsidRPr="00E23ECF">
        <w:rPr>
          <w:rFonts w:ascii="Times New Roman" w:hAnsi="Times New Roman" w:cs="Times New Roman"/>
          <w:b/>
          <w:sz w:val="22"/>
          <w:szCs w:val="22"/>
        </w:rPr>
        <w:t>0.00</w:t>
      </w:r>
    </w:p>
    <w:p w14:paraId="77411395" w14:textId="77777777" w:rsidR="0032008A" w:rsidRPr="00E23ECF" w:rsidRDefault="0032008A" w:rsidP="0032008A">
      <w:pPr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>Obtain Motor Vehicle Record and upload</w:t>
      </w:r>
    </w:p>
    <w:p w14:paraId="169938F0" w14:textId="77777777" w:rsidR="0032008A" w:rsidRPr="00E23ECF" w:rsidRDefault="0032008A" w:rsidP="0032008A">
      <w:pPr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>Purchase Liability Insurance and pay for a student clinical badge at the MCC bookstore and upload receipts</w:t>
      </w:r>
    </w:p>
    <w:p w14:paraId="0F2A01C4" w14:textId="6D9BC013" w:rsidR="0032008A" w:rsidRPr="00E23ECF" w:rsidRDefault="0032008A" w:rsidP="0032008A">
      <w:pPr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>Submit proof of current immunizations</w:t>
      </w:r>
      <w:r w:rsidR="00B7667A" w:rsidRPr="00E23EC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23ECF">
        <w:rPr>
          <w:rFonts w:ascii="Times New Roman" w:hAnsi="Times New Roman" w:cs="Times New Roman"/>
          <w:b/>
          <w:sz w:val="22"/>
          <w:szCs w:val="22"/>
        </w:rPr>
        <w:t>influenza</w:t>
      </w:r>
      <w:r w:rsidR="00B7667A" w:rsidRPr="00E23ECF">
        <w:rPr>
          <w:rFonts w:ascii="Times New Roman" w:hAnsi="Times New Roman" w:cs="Times New Roman"/>
          <w:b/>
          <w:sz w:val="22"/>
          <w:szCs w:val="22"/>
        </w:rPr>
        <w:t xml:space="preserve"> and COVID</w:t>
      </w:r>
    </w:p>
    <w:p w14:paraId="0D76B551" w14:textId="245C6D65" w:rsidR="009451B0" w:rsidRDefault="00B7667A" w:rsidP="009451B0">
      <w:pPr>
        <w:ind w:left="720"/>
        <w:rPr>
          <w:rFonts w:ascii="Times New Roman" w:hAnsi="Times New Roman" w:cs="Times New Roman"/>
          <w:i/>
          <w:iCs/>
          <w:sz w:val="22"/>
          <w:szCs w:val="22"/>
        </w:rPr>
      </w:pPr>
      <w:r w:rsidRPr="00E23ECF">
        <w:rPr>
          <w:rFonts w:ascii="Times New Roman" w:hAnsi="Times New Roman" w:cs="Times New Roman"/>
          <w:i/>
          <w:iCs/>
          <w:sz w:val="22"/>
          <w:szCs w:val="22"/>
        </w:rPr>
        <w:t xml:space="preserve">Our clinical site partners are now requiring the </w:t>
      </w:r>
      <w:r w:rsidR="009451B0">
        <w:rPr>
          <w:rFonts w:ascii="Times New Roman" w:hAnsi="Times New Roman" w:cs="Times New Roman"/>
          <w:i/>
          <w:iCs/>
          <w:sz w:val="22"/>
          <w:szCs w:val="22"/>
        </w:rPr>
        <w:t xml:space="preserve">initial </w:t>
      </w:r>
      <w:r w:rsidRPr="00E23ECF">
        <w:rPr>
          <w:rFonts w:ascii="Times New Roman" w:hAnsi="Times New Roman" w:cs="Times New Roman"/>
          <w:i/>
          <w:iCs/>
          <w:sz w:val="22"/>
          <w:szCs w:val="22"/>
        </w:rPr>
        <w:t xml:space="preserve">COVID-19 </w:t>
      </w:r>
      <w:r w:rsidR="00492D3D" w:rsidRPr="00E23ECF">
        <w:rPr>
          <w:rFonts w:ascii="Times New Roman" w:hAnsi="Times New Roman" w:cs="Times New Roman"/>
          <w:i/>
          <w:iCs/>
          <w:sz w:val="22"/>
          <w:szCs w:val="22"/>
        </w:rPr>
        <w:t>shot</w:t>
      </w:r>
      <w:r w:rsidRPr="00E23ECF">
        <w:rPr>
          <w:rFonts w:ascii="Times New Roman" w:hAnsi="Times New Roman" w:cs="Times New Roman"/>
          <w:i/>
          <w:iCs/>
          <w:sz w:val="22"/>
          <w:szCs w:val="22"/>
        </w:rPr>
        <w:t xml:space="preserve">.  As such, </w:t>
      </w:r>
      <w:r w:rsidRPr="00E23EC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if you </w:t>
      </w:r>
      <w:r w:rsidR="009451B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have not received the </w:t>
      </w:r>
      <w:r w:rsidRPr="00E23EC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COVID-19 </w:t>
      </w:r>
      <w:r w:rsidR="00105D6E" w:rsidRPr="00E23ECF">
        <w:rPr>
          <w:rFonts w:ascii="Times New Roman" w:hAnsi="Times New Roman" w:cs="Times New Roman"/>
          <w:b/>
          <w:bCs/>
          <w:i/>
          <w:iCs/>
          <w:sz w:val="22"/>
          <w:szCs w:val="22"/>
        </w:rPr>
        <w:t>shot</w:t>
      </w:r>
      <w:r w:rsidRPr="00E23EC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you </w:t>
      </w:r>
      <w:r w:rsidR="009451B0">
        <w:rPr>
          <w:rFonts w:ascii="Times New Roman" w:hAnsi="Times New Roman" w:cs="Times New Roman"/>
          <w:b/>
          <w:bCs/>
          <w:i/>
          <w:iCs/>
          <w:sz w:val="22"/>
          <w:szCs w:val="22"/>
        </w:rPr>
        <w:t>will</w:t>
      </w:r>
      <w:r w:rsidRPr="00E23EC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9451B0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not be able to</w:t>
      </w:r>
      <w:r w:rsidRPr="00E23EC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complet</w:t>
      </w:r>
      <w:r w:rsidR="009451B0">
        <w:rPr>
          <w:rFonts w:ascii="Times New Roman" w:hAnsi="Times New Roman" w:cs="Times New Roman"/>
          <w:b/>
          <w:bCs/>
          <w:i/>
          <w:iCs/>
          <w:sz w:val="22"/>
          <w:szCs w:val="22"/>
        </w:rPr>
        <w:t>e the</w:t>
      </w:r>
      <w:r w:rsidRPr="00E23EC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require</w:t>
      </w:r>
      <w:r w:rsidR="009451B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ments for the </w:t>
      </w:r>
      <w:r w:rsidRPr="00E23EC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clinical rotations </w:t>
      </w:r>
      <w:r w:rsidR="009451B0">
        <w:rPr>
          <w:rFonts w:ascii="Times New Roman" w:hAnsi="Times New Roman" w:cs="Times New Roman"/>
          <w:b/>
          <w:bCs/>
          <w:i/>
          <w:iCs/>
          <w:sz w:val="22"/>
          <w:szCs w:val="22"/>
        </w:rPr>
        <w:t>within</w:t>
      </w:r>
      <w:r w:rsidRPr="00E23EC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9451B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our </w:t>
      </w:r>
      <w:r w:rsidRPr="00E23EC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program</w:t>
      </w:r>
      <w:r w:rsidRPr="00E23ECF">
        <w:rPr>
          <w:rFonts w:ascii="Times New Roman" w:hAnsi="Times New Roman" w:cs="Times New Roman"/>
          <w:i/>
          <w:iCs/>
          <w:sz w:val="22"/>
          <w:szCs w:val="22"/>
        </w:rPr>
        <w:t xml:space="preserve">.  </w:t>
      </w:r>
      <w:r w:rsidR="009451B0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Pr="00E23ECF">
        <w:rPr>
          <w:rFonts w:ascii="Times New Roman" w:hAnsi="Times New Roman" w:cs="Times New Roman"/>
          <w:i/>
          <w:iCs/>
          <w:sz w:val="22"/>
          <w:szCs w:val="22"/>
        </w:rPr>
        <w:t xml:space="preserve">linical sites may change their requirements </w:t>
      </w:r>
      <w:r w:rsidR="009451B0">
        <w:rPr>
          <w:rFonts w:ascii="Times New Roman" w:hAnsi="Times New Roman" w:cs="Times New Roman"/>
          <w:i/>
          <w:iCs/>
          <w:sz w:val="22"/>
          <w:szCs w:val="22"/>
        </w:rPr>
        <w:t xml:space="preserve">in the future, so at this time, our program is requiring the initial COVID shot to enter the program. </w:t>
      </w:r>
    </w:p>
    <w:p w14:paraId="599286FB" w14:textId="0BE28E38" w:rsidR="0032008A" w:rsidRPr="009451B0" w:rsidRDefault="0032008A" w:rsidP="009451B0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9451B0">
        <w:rPr>
          <w:b/>
          <w:sz w:val="22"/>
          <w:szCs w:val="22"/>
        </w:rPr>
        <w:t xml:space="preserve">Submit proof of current certification in American Heart Association Basic Life Support (BLS)CPR upload </w:t>
      </w:r>
      <w:r w:rsidR="00B7667A" w:rsidRPr="009451B0">
        <w:rPr>
          <w:b/>
          <w:sz w:val="22"/>
          <w:szCs w:val="22"/>
        </w:rPr>
        <w:t>card</w:t>
      </w:r>
    </w:p>
    <w:p w14:paraId="65512FA9" w14:textId="14F35680" w:rsidR="0032008A" w:rsidRPr="00E23ECF" w:rsidRDefault="0007725B" w:rsidP="0032008A">
      <w:pPr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>Upload</w:t>
      </w:r>
      <w:r w:rsidR="0032008A" w:rsidRPr="00E23ECF">
        <w:rPr>
          <w:rFonts w:ascii="Times New Roman" w:hAnsi="Times New Roman" w:cs="Times New Roman"/>
          <w:b/>
          <w:sz w:val="22"/>
          <w:szCs w:val="22"/>
        </w:rPr>
        <w:t xml:space="preserve"> workers’ compensation form*</w:t>
      </w:r>
    </w:p>
    <w:p w14:paraId="769E567C" w14:textId="750727FF" w:rsidR="0032008A" w:rsidRPr="00E23ECF" w:rsidRDefault="0032008A" w:rsidP="0032008A">
      <w:pPr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 xml:space="preserve">Specific </w:t>
      </w:r>
      <w:r w:rsidR="0007725B" w:rsidRPr="00E23ECF">
        <w:rPr>
          <w:rFonts w:ascii="Times New Roman" w:hAnsi="Times New Roman" w:cs="Times New Roman"/>
          <w:b/>
          <w:sz w:val="22"/>
          <w:szCs w:val="22"/>
        </w:rPr>
        <w:t>CCPT,</w:t>
      </w:r>
      <w:r w:rsidRPr="00E23ECF">
        <w:rPr>
          <w:rFonts w:ascii="Times New Roman" w:hAnsi="Times New Roman" w:cs="Times New Roman"/>
          <w:b/>
          <w:sz w:val="22"/>
          <w:szCs w:val="22"/>
        </w:rPr>
        <w:t xml:space="preserve"> ACT, SAT, or Accuplacer scores may be required, see Advisor for details </w:t>
      </w:r>
    </w:p>
    <w:p w14:paraId="6529737F" w14:textId="7F714D83" w:rsidR="009C3BE3" w:rsidRDefault="0032008A" w:rsidP="009C3BE3">
      <w:pPr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 xml:space="preserve">Successful completion of MAT </w:t>
      </w:r>
      <w:r w:rsidR="00B7667A" w:rsidRPr="00E23ECF">
        <w:rPr>
          <w:rFonts w:ascii="Times New Roman" w:hAnsi="Times New Roman" w:cs="Times New Roman"/>
          <w:b/>
          <w:sz w:val="22"/>
          <w:szCs w:val="22"/>
        </w:rPr>
        <w:t>0300</w:t>
      </w:r>
      <w:r w:rsidRPr="00E23ECF">
        <w:rPr>
          <w:rFonts w:ascii="Times New Roman" w:hAnsi="Times New Roman" w:cs="Times New Roman"/>
          <w:b/>
          <w:sz w:val="22"/>
          <w:szCs w:val="22"/>
        </w:rPr>
        <w:t xml:space="preserve"> or </w:t>
      </w:r>
      <w:r w:rsidR="009C3BE3" w:rsidRPr="00F008A8">
        <w:rPr>
          <w:rFonts w:ascii="Times New Roman" w:hAnsi="Times New Roman" w:cs="Times New Roman"/>
          <w:b/>
          <w:sz w:val="22"/>
          <w:szCs w:val="22"/>
        </w:rPr>
        <w:t>Accuplacer AAF score of 245</w:t>
      </w:r>
      <w:r w:rsidR="009C3BE3">
        <w:rPr>
          <w:rFonts w:ascii="Times New Roman" w:hAnsi="Times New Roman" w:cs="Times New Roman"/>
          <w:b/>
          <w:sz w:val="22"/>
          <w:szCs w:val="22"/>
        </w:rPr>
        <w:t xml:space="preserve"> or higher</w:t>
      </w:r>
    </w:p>
    <w:p w14:paraId="03347C4D" w14:textId="29BF1318" w:rsidR="00F008A8" w:rsidRDefault="00F008A8" w:rsidP="009C3BE3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5021C874" w14:textId="3B13E208" w:rsidR="009451B0" w:rsidRDefault="009451B0" w:rsidP="009451B0">
      <w:pPr>
        <w:rPr>
          <w:rFonts w:ascii="Times New Roman" w:hAnsi="Times New Roman" w:cs="Times New Roman"/>
          <w:b/>
          <w:sz w:val="22"/>
          <w:szCs w:val="22"/>
        </w:rPr>
      </w:pPr>
    </w:p>
    <w:p w14:paraId="04D32939" w14:textId="77777777" w:rsidR="009451B0" w:rsidRPr="00F008A8" w:rsidRDefault="009451B0" w:rsidP="009451B0">
      <w:pPr>
        <w:rPr>
          <w:rFonts w:ascii="Times New Roman" w:hAnsi="Times New Roman" w:cs="Times New Roman"/>
          <w:b/>
          <w:sz w:val="22"/>
          <w:szCs w:val="22"/>
        </w:rPr>
      </w:pPr>
    </w:p>
    <w:p w14:paraId="7A5485DC" w14:textId="17A04FB8" w:rsidR="00DF246F" w:rsidRDefault="00DF246F" w:rsidP="00DF246F">
      <w:pPr>
        <w:rPr>
          <w:b/>
          <w:sz w:val="16"/>
          <w:szCs w:val="16"/>
        </w:rPr>
      </w:pPr>
    </w:p>
    <w:p w14:paraId="5B51A51C" w14:textId="6637FA3D" w:rsidR="00DF246F" w:rsidRDefault="00DF246F" w:rsidP="00DF246F">
      <w:pPr>
        <w:rPr>
          <w:b/>
          <w:sz w:val="16"/>
          <w:szCs w:val="16"/>
        </w:rPr>
      </w:pPr>
    </w:p>
    <w:p w14:paraId="7C285775" w14:textId="32B029C7" w:rsidR="00DF246F" w:rsidRDefault="00DF246F" w:rsidP="00DF246F">
      <w:pPr>
        <w:rPr>
          <w:b/>
          <w:sz w:val="16"/>
          <w:szCs w:val="16"/>
        </w:rPr>
      </w:pPr>
    </w:p>
    <w:p w14:paraId="3776B5DD" w14:textId="77777777" w:rsidR="00DF246F" w:rsidRPr="00FD5727" w:rsidRDefault="00DF246F" w:rsidP="00DF246F">
      <w:pPr>
        <w:rPr>
          <w:b/>
          <w:sz w:val="16"/>
          <w:szCs w:val="16"/>
        </w:rPr>
      </w:pPr>
    </w:p>
    <w:tbl>
      <w:tblPr>
        <w:tblW w:w="99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5760"/>
        <w:gridCol w:w="990"/>
      </w:tblGrid>
      <w:tr w:rsidR="00421A31" w:rsidRPr="00E23ECF" w14:paraId="1A8A3DE5" w14:textId="77777777" w:rsidTr="00E23ECF">
        <w:trPr>
          <w:trHeight w:val="260"/>
        </w:trPr>
        <w:tc>
          <w:tcPr>
            <w:tcW w:w="3216" w:type="dxa"/>
          </w:tcPr>
          <w:p w14:paraId="4BC16BF7" w14:textId="77777777" w:rsidR="00421A31" w:rsidRPr="00E23ECF" w:rsidRDefault="00421A31" w:rsidP="00B7667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Course Number</w:t>
            </w:r>
          </w:p>
        </w:tc>
        <w:tc>
          <w:tcPr>
            <w:tcW w:w="5760" w:type="dxa"/>
          </w:tcPr>
          <w:p w14:paraId="5657D359" w14:textId="77777777" w:rsidR="00421A31" w:rsidRPr="00E23ECF" w:rsidRDefault="00421A31" w:rsidP="003B60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>Course Title</w:t>
            </w:r>
          </w:p>
        </w:tc>
        <w:tc>
          <w:tcPr>
            <w:tcW w:w="990" w:type="dxa"/>
          </w:tcPr>
          <w:p w14:paraId="0253D766" w14:textId="50A7FD58" w:rsidR="00421A31" w:rsidRPr="00E23ECF" w:rsidRDefault="00421A31" w:rsidP="003B60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>Sem. Hrs.</w:t>
            </w:r>
          </w:p>
        </w:tc>
      </w:tr>
      <w:tr w:rsidR="008B48A7" w:rsidRPr="00E23ECF" w14:paraId="1B6E2C84" w14:textId="77777777" w:rsidTr="003C5908">
        <w:tc>
          <w:tcPr>
            <w:tcW w:w="9966" w:type="dxa"/>
            <w:gridSpan w:val="3"/>
          </w:tcPr>
          <w:p w14:paraId="0A2A5A02" w14:textId="06F4385E" w:rsidR="008B48A7" w:rsidRPr="00E23ECF" w:rsidRDefault="00D222A8" w:rsidP="00D222A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 required classes but highly recommended</w:t>
            </w:r>
          </w:p>
        </w:tc>
      </w:tr>
      <w:tr w:rsidR="008B48A7" w:rsidRPr="00E23ECF" w14:paraId="443ED223" w14:textId="77777777" w:rsidTr="00E23ECF">
        <w:tc>
          <w:tcPr>
            <w:tcW w:w="3216" w:type="dxa"/>
          </w:tcPr>
          <w:p w14:paraId="374D4E38" w14:textId="687E07C8" w:rsidR="008B48A7" w:rsidRPr="00E23ECF" w:rsidRDefault="008B48A7" w:rsidP="008B48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PHY 1105</w:t>
            </w:r>
          </w:p>
        </w:tc>
        <w:tc>
          <w:tcPr>
            <w:tcW w:w="5760" w:type="dxa"/>
          </w:tcPr>
          <w:p w14:paraId="2BBE8127" w14:textId="45FD7758" w:rsidR="008B48A7" w:rsidRPr="00E23ECF" w:rsidRDefault="008B48A7" w:rsidP="008B48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 xml:space="preserve">Conceptual Physics </w:t>
            </w:r>
            <w:r w:rsidRPr="00E23EC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*recommended if no prior physics courses</w:t>
            </w:r>
          </w:p>
        </w:tc>
        <w:tc>
          <w:tcPr>
            <w:tcW w:w="990" w:type="dxa"/>
          </w:tcPr>
          <w:p w14:paraId="06A6B372" w14:textId="27D85631" w:rsidR="008B48A7" w:rsidRPr="00E23ECF" w:rsidRDefault="008B48A7" w:rsidP="008B48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1403A" w:rsidRPr="00E23ECF" w14:paraId="70E157C1" w14:textId="77777777" w:rsidTr="00E23ECF">
        <w:tc>
          <w:tcPr>
            <w:tcW w:w="3216" w:type="dxa"/>
          </w:tcPr>
          <w:p w14:paraId="2E3D06F6" w14:textId="4ED6E1B2" w:rsidR="0031403A" w:rsidRPr="00E23ECF" w:rsidRDefault="0031403A" w:rsidP="00314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HPR 1039</w:t>
            </w:r>
          </w:p>
        </w:tc>
        <w:tc>
          <w:tcPr>
            <w:tcW w:w="5760" w:type="dxa"/>
          </w:tcPr>
          <w:p w14:paraId="7640CFC6" w14:textId="31058ACE" w:rsidR="0031403A" w:rsidRPr="00E23ECF" w:rsidRDefault="0031403A" w:rsidP="00314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 xml:space="preserve">Medical Terminology </w:t>
            </w:r>
            <w:r w:rsidR="003E5669" w:rsidRPr="00E23EC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*recommended</w:t>
            </w:r>
          </w:p>
        </w:tc>
        <w:tc>
          <w:tcPr>
            <w:tcW w:w="990" w:type="dxa"/>
          </w:tcPr>
          <w:p w14:paraId="2F6FD8EA" w14:textId="405BBBBA" w:rsidR="0031403A" w:rsidRPr="00E23ECF" w:rsidRDefault="0031403A" w:rsidP="00314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D1F2F" w:rsidRPr="00E23ECF" w14:paraId="3811938F" w14:textId="77777777" w:rsidTr="00E7326E">
        <w:tc>
          <w:tcPr>
            <w:tcW w:w="9966" w:type="dxa"/>
            <w:gridSpan w:val="3"/>
          </w:tcPr>
          <w:p w14:paraId="7D797885" w14:textId="6EA9AE4B" w:rsidR="00ED1F2F" w:rsidRPr="00E23ECF" w:rsidRDefault="00ED1F2F" w:rsidP="00D22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>Pre-requisites (minimum of “C” required except where otherwise noted) 18 credits counted toward degree</w:t>
            </w:r>
          </w:p>
        </w:tc>
      </w:tr>
      <w:tr w:rsidR="004C37EC" w:rsidRPr="00E23ECF" w14:paraId="225F62DC" w14:textId="77777777" w:rsidTr="00E23ECF">
        <w:tc>
          <w:tcPr>
            <w:tcW w:w="3216" w:type="dxa"/>
          </w:tcPr>
          <w:p w14:paraId="7C43E9D2" w14:textId="34221B92" w:rsidR="004C37EC" w:rsidRPr="00E23ECF" w:rsidRDefault="003E5669" w:rsidP="004C37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HRP 1001</w:t>
            </w:r>
          </w:p>
        </w:tc>
        <w:tc>
          <w:tcPr>
            <w:tcW w:w="5760" w:type="dxa"/>
          </w:tcPr>
          <w:p w14:paraId="546E1267" w14:textId="3A4D48B5" w:rsidR="004C37EC" w:rsidRPr="00E23ECF" w:rsidRDefault="0031403A" w:rsidP="004C37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Customer Service</w:t>
            </w:r>
            <w:r w:rsidR="003E5669">
              <w:rPr>
                <w:rFonts w:ascii="Times New Roman" w:hAnsi="Times New Roman" w:cs="Times New Roman"/>
                <w:sz w:val="22"/>
                <w:szCs w:val="22"/>
              </w:rPr>
              <w:t xml:space="preserve"> in Healthcare</w:t>
            </w:r>
          </w:p>
        </w:tc>
        <w:tc>
          <w:tcPr>
            <w:tcW w:w="990" w:type="dxa"/>
          </w:tcPr>
          <w:p w14:paraId="1DC4CFAA" w14:textId="70AE73A8" w:rsidR="004C37EC" w:rsidRPr="00E23ECF" w:rsidRDefault="004C37EC" w:rsidP="004C37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21A31" w:rsidRPr="00E23ECF" w14:paraId="6DF16492" w14:textId="77777777" w:rsidTr="00E23ECF">
        <w:tc>
          <w:tcPr>
            <w:tcW w:w="3216" w:type="dxa"/>
          </w:tcPr>
          <w:p w14:paraId="6CAE9300" w14:textId="2E26D10A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PSY 2440</w:t>
            </w:r>
          </w:p>
        </w:tc>
        <w:tc>
          <w:tcPr>
            <w:tcW w:w="5760" w:type="dxa"/>
          </w:tcPr>
          <w:p w14:paraId="004A590C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 xml:space="preserve">Human Growth &amp; Development </w:t>
            </w:r>
          </w:p>
        </w:tc>
        <w:tc>
          <w:tcPr>
            <w:tcW w:w="990" w:type="dxa"/>
          </w:tcPr>
          <w:p w14:paraId="3F46C028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21A31" w:rsidRPr="00E23ECF" w14:paraId="7F0DB7B1" w14:textId="77777777" w:rsidTr="00E23ECF">
        <w:tc>
          <w:tcPr>
            <w:tcW w:w="3216" w:type="dxa"/>
          </w:tcPr>
          <w:p w14:paraId="60AC2BE0" w14:textId="222E4760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ENG 1021</w:t>
            </w:r>
          </w:p>
        </w:tc>
        <w:tc>
          <w:tcPr>
            <w:tcW w:w="5760" w:type="dxa"/>
          </w:tcPr>
          <w:p w14:paraId="481C0D83" w14:textId="3A7D0C72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 xml:space="preserve">English Composition I </w:t>
            </w:r>
            <w:r w:rsidR="00E715BF" w:rsidRPr="00E23ECF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E715BF" w:rsidRPr="00E23EC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pre-requisite</w:t>
            </w:r>
            <w:r w:rsidR="00BE16F7" w:rsidRPr="00E23EC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for RTE 1001</w:t>
            </w:r>
          </w:p>
        </w:tc>
        <w:tc>
          <w:tcPr>
            <w:tcW w:w="990" w:type="dxa"/>
          </w:tcPr>
          <w:p w14:paraId="773F2BF5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21A31" w:rsidRPr="00E23ECF" w14:paraId="5F13CA1C" w14:textId="77777777" w:rsidTr="00E23ECF">
        <w:tc>
          <w:tcPr>
            <w:tcW w:w="3216" w:type="dxa"/>
          </w:tcPr>
          <w:p w14:paraId="43396CD9" w14:textId="58E4B692" w:rsidR="00421A31" w:rsidRPr="00E23ECF" w:rsidRDefault="00421A31" w:rsidP="00681F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BIO 2101</w:t>
            </w:r>
          </w:p>
        </w:tc>
        <w:tc>
          <w:tcPr>
            <w:tcW w:w="5760" w:type="dxa"/>
          </w:tcPr>
          <w:p w14:paraId="0D11A4CA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Anatomy &amp; Physiology I (within last 5 years)</w:t>
            </w:r>
          </w:p>
        </w:tc>
        <w:tc>
          <w:tcPr>
            <w:tcW w:w="990" w:type="dxa"/>
          </w:tcPr>
          <w:p w14:paraId="78EB98B2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21A31" w:rsidRPr="00E23ECF" w14:paraId="46E3D1B9" w14:textId="77777777" w:rsidTr="00E23ECF">
        <w:tc>
          <w:tcPr>
            <w:tcW w:w="3216" w:type="dxa"/>
          </w:tcPr>
          <w:p w14:paraId="153D740C" w14:textId="72C52D90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BIO 2102</w:t>
            </w:r>
          </w:p>
        </w:tc>
        <w:tc>
          <w:tcPr>
            <w:tcW w:w="5760" w:type="dxa"/>
          </w:tcPr>
          <w:p w14:paraId="7199A050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Anatomy &amp; Physiology II (within last 5 years)</w:t>
            </w:r>
          </w:p>
        </w:tc>
        <w:tc>
          <w:tcPr>
            <w:tcW w:w="990" w:type="dxa"/>
          </w:tcPr>
          <w:p w14:paraId="2DA8007E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21A31" w:rsidRPr="00E23ECF" w14:paraId="24EDB0E3" w14:textId="77777777" w:rsidTr="00E23ECF">
        <w:tc>
          <w:tcPr>
            <w:tcW w:w="3216" w:type="dxa"/>
          </w:tcPr>
          <w:p w14:paraId="03EAE235" w14:textId="69703BEA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1011</w:t>
            </w:r>
          </w:p>
          <w:p w14:paraId="1D28F364" w14:textId="09FA4D80" w:rsidR="00421A31" w:rsidRPr="00E23ECF" w:rsidRDefault="00421A31" w:rsidP="00421A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Offered </w:t>
            </w:r>
            <w:r w:rsidR="00764219"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>Spring Semester</w:t>
            </w: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each year</w:t>
            </w:r>
            <w:r w:rsidR="0072144C"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at MCC</w:t>
            </w:r>
          </w:p>
        </w:tc>
        <w:tc>
          <w:tcPr>
            <w:tcW w:w="5760" w:type="dxa"/>
          </w:tcPr>
          <w:p w14:paraId="017298FC" w14:textId="77777777" w:rsidR="00D57544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Introduction to Radiography (must be taken within 1 year of program acceptance and requires min. final course grade of 80%)</w:t>
            </w:r>
          </w:p>
          <w:p w14:paraId="470E0A0F" w14:textId="69325237" w:rsidR="00EA2397" w:rsidRPr="00E23ECF" w:rsidRDefault="00D57544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ENG 1021 is a pre-requisite for RTE 1001</w:t>
            </w:r>
            <w:r w:rsidR="00E715BF" w:rsidRPr="00E23EC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14:paraId="00A4CD46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21A31" w:rsidRPr="00E23ECF" w14:paraId="5A2D6D56" w14:textId="77777777" w:rsidTr="00E23ECF">
        <w:tc>
          <w:tcPr>
            <w:tcW w:w="3216" w:type="dxa"/>
          </w:tcPr>
          <w:p w14:paraId="4DA7B354" w14:textId="77777777" w:rsidR="00421A31" w:rsidRPr="00E23ECF" w:rsidRDefault="00421A31" w:rsidP="003B60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5978691" w14:textId="77777777" w:rsidR="00421A31" w:rsidRPr="00E23ECF" w:rsidRDefault="00421A31" w:rsidP="003B602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1112357B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</w:tbl>
    <w:p w14:paraId="1BC857A8" w14:textId="77777777" w:rsidR="0032008A" w:rsidRPr="00E23ECF" w:rsidRDefault="0032008A" w:rsidP="0032008A">
      <w:pPr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>Fall Semester – First Year</w:t>
      </w:r>
    </w:p>
    <w:tbl>
      <w:tblPr>
        <w:tblW w:w="99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5760"/>
        <w:gridCol w:w="990"/>
      </w:tblGrid>
      <w:tr w:rsidR="00421A31" w:rsidRPr="00E23ECF" w14:paraId="10FA9641" w14:textId="77777777" w:rsidTr="00E23ECF">
        <w:tc>
          <w:tcPr>
            <w:tcW w:w="3216" w:type="dxa"/>
          </w:tcPr>
          <w:p w14:paraId="6FD79295" w14:textId="11B7676A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1011</w:t>
            </w:r>
          </w:p>
        </w:tc>
        <w:tc>
          <w:tcPr>
            <w:tcW w:w="5760" w:type="dxa"/>
          </w:tcPr>
          <w:p w14:paraId="3C1F5411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 xml:space="preserve">Radiographic Patient Care </w:t>
            </w:r>
          </w:p>
        </w:tc>
        <w:tc>
          <w:tcPr>
            <w:tcW w:w="990" w:type="dxa"/>
          </w:tcPr>
          <w:p w14:paraId="18E8E66C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21A31" w:rsidRPr="00E23ECF" w14:paraId="3FC04A12" w14:textId="77777777" w:rsidTr="00E23ECF">
        <w:tc>
          <w:tcPr>
            <w:tcW w:w="3216" w:type="dxa"/>
          </w:tcPr>
          <w:p w14:paraId="7862FF32" w14:textId="44070B19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1021</w:t>
            </w:r>
          </w:p>
        </w:tc>
        <w:tc>
          <w:tcPr>
            <w:tcW w:w="5760" w:type="dxa"/>
          </w:tcPr>
          <w:p w14:paraId="08E51B3A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Radiologic Procedures I</w:t>
            </w:r>
          </w:p>
        </w:tc>
        <w:tc>
          <w:tcPr>
            <w:tcW w:w="990" w:type="dxa"/>
          </w:tcPr>
          <w:p w14:paraId="58522F80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21A31" w:rsidRPr="00E23ECF" w14:paraId="492AE3DC" w14:textId="77777777" w:rsidTr="00E23ECF">
        <w:tc>
          <w:tcPr>
            <w:tcW w:w="3216" w:type="dxa"/>
          </w:tcPr>
          <w:p w14:paraId="4EE660AA" w14:textId="5D41A3C2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1031</w:t>
            </w:r>
          </w:p>
        </w:tc>
        <w:tc>
          <w:tcPr>
            <w:tcW w:w="5760" w:type="dxa"/>
          </w:tcPr>
          <w:p w14:paraId="77174893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Radiologic Pathology I</w:t>
            </w:r>
          </w:p>
        </w:tc>
        <w:tc>
          <w:tcPr>
            <w:tcW w:w="990" w:type="dxa"/>
          </w:tcPr>
          <w:p w14:paraId="5348220B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</w:tr>
      <w:tr w:rsidR="00421A31" w:rsidRPr="00E23ECF" w14:paraId="62FD7957" w14:textId="77777777" w:rsidTr="00E23ECF">
        <w:tc>
          <w:tcPr>
            <w:tcW w:w="3216" w:type="dxa"/>
          </w:tcPr>
          <w:p w14:paraId="0D743C2D" w14:textId="3A3435F9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1041</w:t>
            </w:r>
          </w:p>
        </w:tc>
        <w:tc>
          <w:tcPr>
            <w:tcW w:w="5760" w:type="dxa"/>
          </w:tcPr>
          <w:p w14:paraId="3F35483D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Radiographic Equipment / Imaging I</w:t>
            </w:r>
          </w:p>
        </w:tc>
        <w:tc>
          <w:tcPr>
            <w:tcW w:w="990" w:type="dxa"/>
          </w:tcPr>
          <w:p w14:paraId="7A212758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21A31" w:rsidRPr="00E23ECF" w14:paraId="03E42979" w14:textId="77777777" w:rsidTr="00E23ECF">
        <w:tc>
          <w:tcPr>
            <w:tcW w:w="3216" w:type="dxa"/>
          </w:tcPr>
          <w:p w14:paraId="3124D752" w14:textId="00076BE6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1081</w:t>
            </w:r>
          </w:p>
        </w:tc>
        <w:tc>
          <w:tcPr>
            <w:tcW w:w="5760" w:type="dxa"/>
          </w:tcPr>
          <w:p w14:paraId="6D654106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Radiographic Clinical Internship I</w:t>
            </w:r>
          </w:p>
        </w:tc>
        <w:tc>
          <w:tcPr>
            <w:tcW w:w="990" w:type="dxa"/>
          </w:tcPr>
          <w:p w14:paraId="607C7405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21A31" w:rsidRPr="00E23ECF" w14:paraId="3E214A7D" w14:textId="77777777" w:rsidTr="00E23ECF">
        <w:tc>
          <w:tcPr>
            <w:tcW w:w="3216" w:type="dxa"/>
          </w:tcPr>
          <w:p w14:paraId="6317A9A6" w14:textId="77777777" w:rsidR="00421A31" w:rsidRPr="00E23ECF" w:rsidRDefault="00421A31" w:rsidP="003B60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DD422F8" w14:textId="77777777" w:rsidR="00421A31" w:rsidRPr="00E23ECF" w:rsidRDefault="00421A31" w:rsidP="003B602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6E4E3984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14.5</w:t>
            </w:r>
          </w:p>
        </w:tc>
      </w:tr>
    </w:tbl>
    <w:p w14:paraId="1E336ABD" w14:textId="77777777" w:rsidR="0032008A" w:rsidRPr="00E23ECF" w:rsidRDefault="0032008A" w:rsidP="0032008A">
      <w:pPr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>Spring Semester – First Year</w:t>
      </w:r>
    </w:p>
    <w:tbl>
      <w:tblPr>
        <w:tblW w:w="99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5760"/>
        <w:gridCol w:w="990"/>
      </w:tblGrid>
      <w:tr w:rsidR="00421A31" w:rsidRPr="00E23ECF" w14:paraId="1EBBE780" w14:textId="77777777" w:rsidTr="00E23ECF">
        <w:tc>
          <w:tcPr>
            <w:tcW w:w="3216" w:type="dxa"/>
          </w:tcPr>
          <w:p w14:paraId="35929985" w14:textId="3C2C4358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1022</w:t>
            </w:r>
          </w:p>
        </w:tc>
        <w:tc>
          <w:tcPr>
            <w:tcW w:w="5760" w:type="dxa"/>
          </w:tcPr>
          <w:p w14:paraId="54185A62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Radiologic Procedures II</w:t>
            </w:r>
          </w:p>
        </w:tc>
        <w:tc>
          <w:tcPr>
            <w:tcW w:w="990" w:type="dxa"/>
          </w:tcPr>
          <w:p w14:paraId="45503DFD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21A31" w:rsidRPr="00E23ECF" w14:paraId="24C50A79" w14:textId="77777777" w:rsidTr="00E23ECF">
        <w:tc>
          <w:tcPr>
            <w:tcW w:w="3216" w:type="dxa"/>
          </w:tcPr>
          <w:p w14:paraId="29ACDB70" w14:textId="09205F2A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1032</w:t>
            </w:r>
          </w:p>
        </w:tc>
        <w:tc>
          <w:tcPr>
            <w:tcW w:w="5760" w:type="dxa"/>
          </w:tcPr>
          <w:p w14:paraId="676B2B88" w14:textId="77777777" w:rsidR="00421A31" w:rsidRPr="00E23ECF" w:rsidRDefault="00421A31" w:rsidP="003B60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Radiologic Pathology II</w:t>
            </w:r>
          </w:p>
        </w:tc>
        <w:tc>
          <w:tcPr>
            <w:tcW w:w="990" w:type="dxa"/>
          </w:tcPr>
          <w:p w14:paraId="1571E410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</w:tr>
      <w:tr w:rsidR="00421A31" w:rsidRPr="00E23ECF" w14:paraId="4DB057E3" w14:textId="77777777" w:rsidTr="00E23ECF">
        <w:tc>
          <w:tcPr>
            <w:tcW w:w="3216" w:type="dxa"/>
          </w:tcPr>
          <w:p w14:paraId="362F8213" w14:textId="39EF79B8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1042</w:t>
            </w:r>
          </w:p>
        </w:tc>
        <w:tc>
          <w:tcPr>
            <w:tcW w:w="5760" w:type="dxa"/>
          </w:tcPr>
          <w:p w14:paraId="579DDCA1" w14:textId="77777777" w:rsidR="00421A31" w:rsidRPr="00E23ECF" w:rsidRDefault="00421A31" w:rsidP="003B60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Radiographic Equipment / Imaging II</w:t>
            </w:r>
          </w:p>
        </w:tc>
        <w:tc>
          <w:tcPr>
            <w:tcW w:w="990" w:type="dxa"/>
          </w:tcPr>
          <w:p w14:paraId="5E260280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21A31" w:rsidRPr="00E23ECF" w14:paraId="6320D583" w14:textId="77777777" w:rsidTr="00E23ECF">
        <w:tc>
          <w:tcPr>
            <w:tcW w:w="3216" w:type="dxa"/>
          </w:tcPr>
          <w:p w14:paraId="01288F7D" w14:textId="331D48CF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1082</w:t>
            </w:r>
          </w:p>
        </w:tc>
        <w:tc>
          <w:tcPr>
            <w:tcW w:w="5760" w:type="dxa"/>
          </w:tcPr>
          <w:p w14:paraId="0C1550BB" w14:textId="77777777" w:rsidR="00421A31" w:rsidRPr="00E23ECF" w:rsidRDefault="00421A31" w:rsidP="003B60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Radiographic Clinical Internship II</w:t>
            </w:r>
          </w:p>
        </w:tc>
        <w:tc>
          <w:tcPr>
            <w:tcW w:w="990" w:type="dxa"/>
          </w:tcPr>
          <w:p w14:paraId="28C6D0C1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21A31" w:rsidRPr="00E23ECF" w14:paraId="597CB17F" w14:textId="77777777" w:rsidTr="00E23ECF">
        <w:tc>
          <w:tcPr>
            <w:tcW w:w="3216" w:type="dxa"/>
          </w:tcPr>
          <w:p w14:paraId="7DABE604" w14:textId="77777777" w:rsidR="00421A31" w:rsidRPr="00E23ECF" w:rsidRDefault="00421A31" w:rsidP="003B60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46A42914" w14:textId="77777777" w:rsidR="00421A31" w:rsidRPr="00E23ECF" w:rsidRDefault="00421A31" w:rsidP="003B602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22C8C766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</w:tr>
    </w:tbl>
    <w:p w14:paraId="1FB23067" w14:textId="77777777" w:rsidR="0032008A" w:rsidRPr="00E23ECF" w:rsidRDefault="0032008A" w:rsidP="0032008A">
      <w:pPr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>Summer Semester – First Year</w:t>
      </w:r>
    </w:p>
    <w:tbl>
      <w:tblPr>
        <w:tblW w:w="99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5760"/>
        <w:gridCol w:w="990"/>
      </w:tblGrid>
      <w:tr w:rsidR="00421A31" w:rsidRPr="00E23ECF" w14:paraId="0939E354" w14:textId="77777777" w:rsidTr="00E23ECF">
        <w:tc>
          <w:tcPr>
            <w:tcW w:w="3216" w:type="dxa"/>
          </w:tcPr>
          <w:p w14:paraId="11F79C0A" w14:textId="057EF330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1083</w:t>
            </w:r>
          </w:p>
        </w:tc>
        <w:tc>
          <w:tcPr>
            <w:tcW w:w="5760" w:type="dxa"/>
          </w:tcPr>
          <w:p w14:paraId="6329DD15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Radiographic Clinical Internship III</w:t>
            </w:r>
          </w:p>
        </w:tc>
        <w:tc>
          <w:tcPr>
            <w:tcW w:w="990" w:type="dxa"/>
          </w:tcPr>
          <w:p w14:paraId="58136A56" w14:textId="77777777" w:rsidR="00421A31" w:rsidRPr="00E23ECF" w:rsidRDefault="00421A31" w:rsidP="003B60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421A31" w:rsidRPr="00E23ECF" w14:paraId="371F2DE6" w14:textId="77777777" w:rsidTr="00E23ECF">
        <w:tc>
          <w:tcPr>
            <w:tcW w:w="3216" w:type="dxa"/>
          </w:tcPr>
          <w:p w14:paraId="0CD2B7B4" w14:textId="77777777" w:rsidR="00421A31" w:rsidRPr="00E23ECF" w:rsidRDefault="00421A31" w:rsidP="003B60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0ADE31FC" w14:textId="77777777" w:rsidR="00421A31" w:rsidRPr="00E23ECF" w:rsidRDefault="00421A31" w:rsidP="003B602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09304FDD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</w:tr>
    </w:tbl>
    <w:p w14:paraId="4230A1C7" w14:textId="77777777" w:rsidR="0032008A" w:rsidRPr="00E23ECF" w:rsidRDefault="0032008A" w:rsidP="0032008A">
      <w:pPr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>Fall Semester – Second Year</w:t>
      </w:r>
    </w:p>
    <w:tbl>
      <w:tblPr>
        <w:tblW w:w="99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5760"/>
        <w:gridCol w:w="990"/>
      </w:tblGrid>
      <w:tr w:rsidR="00421A31" w:rsidRPr="00E23ECF" w14:paraId="73F8A488" w14:textId="77777777" w:rsidTr="00E23ECF">
        <w:tc>
          <w:tcPr>
            <w:tcW w:w="3216" w:type="dxa"/>
          </w:tcPr>
          <w:p w14:paraId="5EBB253C" w14:textId="72441E93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2021</w:t>
            </w:r>
          </w:p>
        </w:tc>
        <w:tc>
          <w:tcPr>
            <w:tcW w:w="5760" w:type="dxa"/>
          </w:tcPr>
          <w:p w14:paraId="4C9055BF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Advanced Medical Imaging</w:t>
            </w:r>
          </w:p>
        </w:tc>
        <w:tc>
          <w:tcPr>
            <w:tcW w:w="990" w:type="dxa"/>
          </w:tcPr>
          <w:p w14:paraId="58367041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21A31" w:rsidRPr="00E23ECF" w14:paraId="4F73D8E7" w14:textId="77777777" w:rsidTr="00E23ECF">
        <w:trPr>
          <w:trHeight w:val="179"/>
        </w:trPr>
        <w:tc>
          <w:tcPr>
            <w:tcW w:w="3216" w:type="dxa"/>
          </w:tcPr>
          <w:p w14:paraId="24CCEB32" w14:textId="59BE14D4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2031</w:t>
            </w:r>
          </w:p>
        </w:tc>
        <w:tc>
          <w:tcPr>
            <w:tcW w:w="5760" w:type="dxa"/>
          </w:tcPr>
          <w:p w14:paraId="6467A551" w14:textId="079331CD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Radiation Biology / Protection</w:t>
            </w:r>
          </w:p>
        </w:tc>
        <w:tc>
          <w:tcPr>
            <w:tcW w:w="990" w:type="dxa"/>
          </w:tcPr>
          <w:p w14:paraId="773E118E" w14:textId="1A46C08E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21A31" w:rsidRPr="00E23ECF" w14:paraId="38033817" w14:textId="77777777" w:rsidTr="00E23ECF">
        <w:tc>
          <w:tcPr>
            <w:tcW w:w="3216" w:type="dxa"/>
          </w:tcPr>
          <w:p w14:paraId="2A54E319" w14:textId="6C31EAA5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2081</w:t>
            </w:r>
          </w:p>
        </w:tc>
        <w:tc>
          <w:tcPr>
            <w:tcW w:w="5760" w:type="dxa"/>
          </w:tcPr>
          <w:p w14:paraId="1598ED02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Radiographic Clinical Internship IV</w:t>
            </w:r>
          </w:p>
        </w:tc>
        <w:tc>
          <w:tcPr>
            <w:tcW w:w="990" w:type="dxa"/>
          </w:tcPr>
          <w:p w14:paraId="26C91EAD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21A31" w:rsidRPr="00E23ECF" w14:paraId="2E01F85C" w14:textId="77777777" w:rsidTr="00E23ECF">
        <w:tc>
          <w:tcPr>
            <w:tcW w:w="3216" w:type="dxa"/>
          </w:tcPr>
          <w:p w14:paraId="6E8B8E50" w14:textId="77777777" w:rsidR="00421A31" w:rsidRPr="00E23ECF" w:rsidRDefault="00421A31" w:rsidP="003B60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7ADF8999" w14:textId="77777777" w:rsidR="00421A31" w:rsidRPr="00E23ECF" w:rsidRDefault="00421A31" w:rsidP="003B602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90" w:type="dxa"/>
          </w:tcPr>
          <w:p w14:paraId="6CAE9A35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</w:tbl>
    <w:p w14:paraId="1CA1BF9C" w14:textId="77777777" w:rsidR="0032008A" w:rsidRPr="00E23ECF" w:rsidRDefault="0032008A" w:rsidP="0032008A">
      <w:pPr>
        <w:rPr>
          <w:rFonts w:ascii="Times New Roman" w:hAnsi="Times New Roman" w:cs="Times New Roman"/>
          <w:b/>
          <w:sz w:val="22"/>
          <w:szCs w:val="22"/>
        </w:rPr>
      </w:pPr>
      <w:r w:rsidRPr="00E23ECF">
        <w:rPr>
          <w:rFonts w:ascii="Times New Roman" w:hAnsi="Times New Roman" w:cs="Times New Roman"/>
          <w:b/>
          <w:sz w:val="22"/>
          <w:szCs w:val="22"/>
        </w:rPr>
        <w:t>Spring Semester – Second Year</w:t>
      </w:r>
    </w:p>
    <w:tbl>
      <w:tblPr>
        <w:tblW w:w="99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5760"/>
        <w:gridCol w:w="990"/>
      </w:tblGrid>
      <w:tr w:rsidR="00421A31" w:rsidRPr="00E23ECF" w14:paraId="6851CE55" w14:textId="77777777" w:rsidTr="00E23ECF">
        <w:tc>
          <w:tcPr>
            <w:tcW w:w="3216" w:type="dxa"/>
          </w:tcPr>
          <w:p w14:paraId="04408384" w14:textId="5203AFC8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2089</w:t>
            </w:r>
          </w:p>
        </w:tc>
        <w:tc>
          <w:tcPr>
            <w:tcW w:w="5760" w:type="dxa"/>
          </w:tcPr>
          <w:p w14:paraId="3A020923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Radiographic Capstone</w:t>
            </w:r>
          </w:p>
        </w:tc>
        <w:tc>
          <w:tcPr>
            <w:tcW w:w="990" w:type="dxa"/>
          </w:tcPr>
          <w:p w14:paraId="7B2567AA" w14:textId="5AB5A0F5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21A31" w:rsidRPr="00E23ECF" w14:paraId="74811134" w14:textId="77777777" w:rsidTr="00E23ECF">
        <w:tc>
          <w:tcPr>
            <w:tcW w:w="3216" w:type="dxa"/>
          </w:tcPr>
          <w:p w14:paraId="2565721D" w14:textId="727B5E99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RTE 2082</w:t>
            </w:r>
          </w:p>
        </w:tc>
        <w:tc>
          <w:tcPr>
            <w:tcW w:w="5760" w:type="dxa"/>
          </w:tcPr>
          <w:p w14:paraId="3FD79734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Radiographic Clinical Internship IV</w:t>
            </w:r>
          </w:p>
        </w:tc>
        <w:tc>
          <w:tcPr>
            <w:tcW w:w="990" w:type="dxa"/>
          </w:tcPr>
          <w:p w14:paraId="4CD08978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21A31" w:rsidRPr="00E23ECF" w14:paraId="7FB9041B" w14:textId="77777777" w:rsidTr="00E23ECF">
        <w:tc>
          <w:tcPr>
            <w:tcW w:w="3216" w:type="dxa"/>
          </w:tcPr>
          <w:p w14:paraId="191B65A7" w14:textId="77777777" w:rsidR="00421A31" w:rsidRPr="00E23ECF" w:rsidRDefault="00421A31" w:rsidP="003B60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4B17642D" w14:textId="77777777" w:rsidR="00421A31" w:rsidRPr="00E23ECF" w:rsidRDefault="00421A31" w:rsidP="003B602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5B6AE824" w14:textId="77777777" w:rsidR="00421A31" w:rsidRPr="00E23ECF" w:rsidRDefault="00421A31" w:rsidP="003B6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21A31" w:rsidRPr="00E23ECF" w14:paraId="66E3962F" w14:textId="77777777" w:rsidTr="00E23ECF">
        <w:trPr>
          <w:trHeight w:val="305"/>
        </w:trPr>
        <w:tc>
          <w:tcPr>
            <w:tcW w:w="3216" w:type="dxa"/>
          </w:tcPr>
          <w:p w14:paraId="77DF803C" w14:textId="77777777" w:rsidR="00421A31" w:rsidRPr="00E23ECF" w:rsidRDefault="00421A31" w:rsidP="003B60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54476486" w14:textId="77777777" w:rsidR="00421A31" w:rsidRPr="00E23ECF" w:rsidRDefault="00421A31" w:rsidP="003B602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>Program Total Credits</w:t>
            </w:r>
          </w:p>
        </w:tc>
        <w:tc>
          <w:tcPr>
            <w:tcW w:w="990" w:type="dxa"/>
          </w:tcPr>
          <w:p w14:paraId="51E843B7" w14:textId="77777777" w:rsidR="00421A31" w:rsidRPr="00E23ECF" w:rsidRDefault="00421A31" w:rsidP="003B60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ECF">
              <w:rPr>
                <w:rFonts w:ascii="Times New Roman" w:hAnsi="Times New Roman" w:cs="Times New Roman"/>
                <w:b/>
                <w:sz w:val="22"/>
                <w:szCs w:val="22"/>
              </w:rPr>
              <w:t>77</w:t>
            </w:r>
          </w:p>
        </w:tc>
      </w:tr>
    </w:tbl>
    <w:p w14:paraId="29E05C70" w14:textId="77777777" w:rsidR="0032008A" w:rsidRPr="0032008A" w:rsidRDefault="0032008A" w:rsidP="0032008A">
      <w:pPr>
        <w:rPr>
          <w:b/>
          <w:sz w:val="18"/>
          <w:szCs w:val="18"/>
        </w:rPr>
      </w:pPr>
    </w:p>
    <w:p w14:paraId="028A7B02" w14:textId="77777777" w:rsidR="00764219" w:rsidRDefault="00764219" w:rsidP="006A570A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14:paraId="5E1C9756" w14:textId="77777777" w:rsidR="0072619E" w:rsidRDefault="0072619E" w:rsidP="006A570A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14:paraId="1029D915" w14:textId="32400C17" w:rsidR="0032008A" w:rsidRPr="00E23ECF" w:rsidRDefault="0032008A" w:rsidP="006A570A">
      <w:pPr>
        <w:pStyle w:val="NoSpacing"/>
        <w:jc w:val="center"/>
        <w:rPr>
          <w:rFonts w:ascii="Times New Roman" w:hAnsi="Times New Roman"/>
          <w:b/>
        </w:rPr>
      </w:pPr>
      <w:r w:rsidRPr="00E23ECF">
        <w:rPr>
          <w:rFonts w:ascii="Times New Roman" w:hAnsi="Times New Roman"/>
          <w:b/>
        </w:rPr>
        <w:t>PROGRAM APPLICATION</w:t>
      </w:r>
    </w:p>
    <w:p w14:paraId="3079ACE8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</w:p>
    <w:p w14:paraId="46EB158D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  <w:r w:rsidRPr="00E23ECF">
        <w:rPr>
          <w:rFonts w:ascii="Times New Roman" w:hAnsi="Times New Roman"/>
          <w:b/>
        </w:rPr>
        <w:t>STUDENT NAME:</w:t>
      </w:r>
    </w:p>
    <w:p w14:paraId="680EB6E2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</w:p>
    <w:p w14:paraId="178AD9D7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  <w:r w:rsidRPr="00E23ECF">
        <w:rPr>
          <w:rFonts w:ascii="Times New Roman" w:hAnsi="Times New Roman"/>
          <w:b/>
        </w:rPr>
        <w:t>MAILING ADDRESS:</w:t>
      </w:r>
    </w:p>
    <w:p w14:paraId="0BE5F66A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</w:p>
    <w:p w14:paraId="102AFBDB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  <w:r w:rsidRPr="00E23ECF">
        <w:rPr>
          <w:rFonts w:ascii="Times New Roman" w:hAnsi="Times New Roman"/>
          <w:b/>
        </w:rPr>
        <w:t>CITY:                                                                                            STATE:                            ZIP:</w:t>
      </w:r>
    </w:p>
    <w:p w14:paraId="5C0CAEA3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</w:p>
    <w:p w14:paraId="78A1C4CF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  <w:r w:rsidRPr="00E23ECF">
        <w:rPr>
          <w:rFonts w:ascii="Times New Roman" w:hAnsi="Times New Roman"/>
          <w:b/>
        </w:rPr>
        <w:t>PHONE:</w:t>
      </w:r>
    </w:p>
    <w:p w14:paraId="71083940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</w:p>
    <w:p w14:paraId="21F9B5E9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  <w:r w:rsidRPr="00E23ECF">
        <w:rPr>
          <w:rFonts w:ascii="Times New Roman" w:hAnsi="Times New Roman"/>
          <w:b/>
        </w:rPr>
        <w:t>E-MAIL:</w:t>
      </w:r>
    </w:p>
    <w:p w14:paraId="23D4A825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</w:p>
    <w:p w14:paraId="30435F1F" w14:textId="4786319D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  <w:r w:rsidRPr="00E23ECF">
        <w:rPr>
          <w:rFonts w:ascii="Times New Roman" w:hAnsi="Times New Roman"/>
          <w:b/>
        </w:rPr>
        <w:t xml:space="preserve">Please note- the following courses must be completed before </w:t>
      </w:r>
      <w:r w:rsidR="0007725B" w:rsidRPr="00E23ECF">
        <w:rPr>
          <w:rFonts w:ascii="Times New Roman" w:hAnsi="Times New Roman"/>
          <w:b/>
        </w:rPr>
        <w:t>beginning the radiologic program:</w:t>
      </w:r>
    </w:p>
    <w:p w14:paraId="23A4ED46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</w:p>
    <w:p w14:paraId="092F5513" w14:textId="77777777" w:rsidR="0032008A" w:rsidRPr="00E23ECF" w:rsidRDefault="0032008A" w:rsidP="0032008A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E23ECF">
        <w:rPr>
          <w:rFonts w:ascii="Times New Roman" w:hAnsi="Times New Roman"/>
        </w:rPr>
        <w:t>Specific CCPT or ACT scores may be required, see Advisor for details</w:t>
      </w:r>
    </w:p>
    <w:p w14:paraId="77DF67AE" w14:textId="6618F2CC" w:rsidR="0032008A" w:rsidRPr="00E23ECF" w:rsidRDefault="0032008A" w:rsidP="0032008A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E23ECF">
        <w:rPr>
          <w:rFonts w:ascii="Times New Roman" w:hAnsi="Times New Roman"/>
        </w:rPr>
        <w:t>BIO 2</w:t>
      </w:r>
      <w:r w:rsidR="006364A5" w:rsidRPr="00E23ECF">
        <w:rPr>
          <w:rFonts w:ascii="Times New Roman" w:hAnsi="Times New Roman"/>
        </w:rPr>
        <w:t>1</w:t>
      </w:r>
      <w:r w:rsidRPr="00E23ECF">
        <w:rPr>
          <w:rFonts w:ascii="Times New Roman" w:hAnsi="Times New Roman"/>
        </w:rPr>
        <w:t>01 Human and Anatomy and Physiology I, taken within the last 5 years</w:t>
      </w:r>
    </w:p>
    <w:p w14:paraId="50997DBD" w14:textId="66275C2B" w:rsidR="0032008A" w:rsidRPr="00E23ECF" w:rsidRDefault="0032008A" w:rsidP="0032008A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E23ECF">
        <w:rPr>
          <w:rFonts w:ascii="Times New Roman" w:hAnsi="Times New Roman"/>
        </w:rPr>
        <w:t>BIO 2</w:t>
      </w:r>
      <w:r w:rsidR="006364A5" w:rsidRPr="00E23ECF">
        <w:rPr>
          <w:rFonts w:ascii="Times New Roman" w:hAnsi="Times New Roman"/>
        </w:rPr>
        <w:t>1</w:t>
      </w:r>
      <w:r w:rsidRPr="00E23ECF">
        <w:rPr>
          <w:rFonts w:ascii="Times New Roman" w:hAnsi="Times New Roman"/>
        </w:rPr>
        <w:t>02 Human and Anatomy and Physiology II, taken within the last 5 years</w:t>
      </w:r>
    </w:p>
    <w:p w14:paraId="2B799B7F" w14:textId="78E39228" w:rsidR="0032008A" w:rsidRPr="00E23ECF" w:rsidRDefault="0032008A" w:rsidP="0032008A">
      <w:pPr>
        <w:pStyle w:val="NoSpacing"/>
        <w:numPr>
          <w:ilvl w:val="0"/>
          <w:numId w:val="12"/>
        </w:numPr>
        <w:rPr>
          <w:rFonts w:ascii="Times New Roman" w:hAnsi="Times New Roman"/>
          <w:color w:val="FF0000"/>
        </w:rPr>
      </w:pPr>
      <w:r w:rsidRPr="00E23ECF">
        <w:rPr>
          <w:rFonts w:ascii="Times New Roman" w:hAnsi="Times New Roman"/>
        </w:rPr>
        <w:t>ENG 1</w:t>
      </w:r>
      <w:r w:rsidR="006364A5" w:rsidRPr="00E23ECF">
        <w:rPr>
          <w:rFonts w:ascii="Times New Roman" w:hAnsi="Times New Roman"/>
        </w:rPr>
        <w:t>0</w:t>
      </w:r>
      <w:r w:rsidRPr="00E23ECF">
        <w:rPr>
          <w:rFonts w:ascii="Times New Roman" w:hAnsi="Times New Roman"/>
        </w:rPr>
        <w:t>21 English Composition I</w:t>
      </w:r>
      <w:r w:rsidR="00090C28" w:rsidRPr="00E23ECF">
        <w:rPr>
          <w:rFonts w:ascii="Times New Roman" w:hAnsi="Times New Roman"/>
        </w:rPr>
        <w:t xml:space="preserve"> – </w:t>
      </w:r>
      <w:r w:rsidR="00090C28" w:rsidRPr="00E23ECF">
        <w:rPr>
          <w:rFonts w:ascii="Times New Roman" w:hAnsi="Times New Roman"/>
          <w:color w:val="FF0000"/>
        </w:rPr>
        <w:t>Pre-requisite for RTE 1001</w:t>
      </w:r>
    </w:p>
    <w:p w14:paraId="734F16D3" w14:textId="211B6613" w:rsidR="0032008A" w:rsidRPr="00E23ECF" w:rsidRDefault="0032008A" w:rsidP="0032008A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E23ECF">
        <w:rPr>
          <w:rFonts w:ascii="Times New Roman" w:hAnsi="Times New Roman"/>
        </w:rPr>
        <w:t>PSY 2</w:t>
      </w:r>
      <w:r w:rsidR="006364A5" w:rsidRPr="00E23ECF">
        <w:rPr>
          <w:rFonts w:ascii="Times New Roman" w:hAnsi="Times New Roman"/>
        </w:rPr>
        <w:t>440</w:t>
      </w:r>
      <w:r w:rsidRPr="00E23ECF">
        <w:rPr>
          <w:rFonts w:ascii="Times New Roman" w:hAnsi="Times New Roman"/>
        </w:rPr>
        <w:t xml:space="preserve"> Human Growth and Development</w:t>
      </w:r>
    </w:p>
    <w:p w14:paraId="3C2B85A1" w14:textId="4FEA4199" w:rsidR="0032008A" w:rsidRPr="00E23ECF" w:rsidRDefault="0032008A" w:rsidP="0032008A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E23ECF">
        <w:rPr>
          <w:rFonts w:ascii="Times New Roman" w:hAnsi="Times New Roman"/>
        </w:rPr>
        <w:t>HPR 10</w:t>
      </w:r>
      <w:r w:rsidR="006364A5" w:rsidRPr="00E23ECF">
        <w:rPr>
          <w:rFonts w:ascii="Times New Roman" w:hAnsi="Times New Roman"/>
        </w:rPr>
        <w:t>06</w:t>
      </w:r>
      <w:r w:rsidRPr="00E23ECF">
        <w:rPr>
          <w:rFonts w:ascii="Times New Roman" w:hAnsi="Times New Roman"/>
        </w:rPr>
        <w:t xml:space="preserve"> Customer Service in Healthcare</w:t>
      </w:r>
    </w:p>
    <w:p w14:paraId="6CB23765" w14:textId="77090F79" w:rsidR="0032008A" w:rsidRPr="00E23ECF" w:rsidRDefault="0032008A" w:rsidP="0032008A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E23ECF">
        <w:rPr>
          <w:rFonts w:ascii="Times New Roman" w:hAnsi="Times New Roman"/>
        </w:rPr>
        <w:t>RTE 10</w:t>
      </w:r>
      <w:r w:rsidR="006364A5" w:rsidRPr="00E23ECF">
        <w:rPr>
          <w:rFonts w:ascii="Times New Roman" w:hAnsi="Times New Roman"/>
        </w:rPr>
        <w:t>01</w:t>
      </w:r>
      <w:r w:rsidRPr="00E23ECF">
        <w:rPr>
          <w:rFonts w:ascii="Times New Roman" w:hAnsi="Times New Roman"/>
        </w:rPr>
        <w:t xml:space="preserve"> Introduction to Radiology, with a minimum score of “80%”  </w:t>
      </w:r>
    </w:p>
    <w:p w14:paraId="0C040997" w14:textId="77777777" w:rsidR="0032008A" w:rsidRPr="00E23ECF" w:rsidRDefault="0032008A" w:rsidP="0032008A">
      <w:pPr>
        <w:pStyle w:val="NoSpacing"/>
        <w:rPr>
          <w:rFonts w:ascii="Times New Roman" w:hAnsi="Times New Roman"/>
        </w:rPr>
      </w:pPr>
      <w:r w:rsidRPr="00E23ECF">
        <w:rPr>
          <w:rFonts w:ascii="Times New Roman" w:hAnsi="Times New Roman"/>
        </w:rPr>
        <w:t xml:space="preserve">. </w:t>
      </w:r>
    </w:p>
    <w:p w14:paraId="11F0AEEA" w14:textId="77777777" w:rsidR="0032008A" w:rsidRPr="00E23ECF" w:rsidRDefault="0032008A" w:rsidP="0032008A">
      <w:pPr>
        <w:pStyle w:val="NoSpacing"/>
        <w:rPr>
          <w:rFonts w:ascii="Times New Roman" w:hAnsi="Times New Roman"/>
        </w:rPr>
      </w:pPr>
    </w:p>
    <w:p w14:paraId="5972FE4E" w14:textId="77777777" w:rsidR="0032008A" w:rsidRPr="00E23ECF" w:rsidRDefault="0032008A" w:rsidP="0032008A">
      <w:pPr>
        <w:pStyle w:val="NoSpacing"/>
        <w:rPr>
          <w:rFonts w:ascii="Times New Roman" w:hAnsi="Times New Roman"/>
        </w:rPr>
      </w:pPr>
      <w:r w:rsidRPr="00E23ECF">
        <w:rPr>
          <w:rFonts w:ascii="Times New Roman" w:hAnsi="Times New Roman"/>
        </w:rPr>
        <w:t xml:space="preserve">Students that did not complete pre-requisites at Morgan Community College should request official transcripts to be sent to </w:t>
      </w:r>
    </w:p>
    <w:p w14:paraId="2B92D220" w14:textId="0A62AD45" w:rsidR="0032008A" w:rsidRPr="00E23ECF" w:rsidRDefault="0032008A" w:rsidP="0032008A">
      <w:pPr>
        <w:pStyle w:val="NoSpacing"/>
        <w:rPr>
          <w:rFonts w:ascii="Times New Roman" w:hAnsi="Times New Roman"/>
        </w:rPr>
      </w:pPr>
      <w:r w:rsidRPr="00E23ECF">
        <w:rPr>
          <w:rFonts w:ascii="Times New Roman" w:hAnsi="Times New Roman"/>
        </w:rPr>
        <w:t xml:space="preserve">                                        Morgan Community College</w:t>
      </w:r>
    </w:p>
    <w:p w14:paraId="3A93DCA8" w14:textId="77777777" w:rsidR="0032008A" w:rsidRPr="00E23ECF" w:rsidRDefault="0032008A" w:rsidP="0032008A">
      <w:pPr>
        <w:pStyle w:val="NoSpacing"/>
        <w:rPr>
          <w:rFonts w:ascii="Times New Roman" w:hAnsi="Times New Roman"/>
        </w:rPr>
      </w:pPr>
      <w:r w:rsidRPr="00E23ECF">
        <w:rPr>
          <w:rFonts w:ascii="Times New Roman" w:hAnsi="Times New Roman"/>
        </w:rPr>
        <w:tab/>
      </w:r>
      <w:r w:rsidRPr="00E23ECF">
        <w:rPr>
          <w:rFonts w:ascii="Times New Roman" w:hAnsi="Times New Roman"/>
        </w:rPr>
        <w:tab/>
      </w:r>
      <w:r w:rsidRPr="00E23ECF">
        <w:rPr>
          <w:rFonts w:ascii="Times New Roman" w:hAnsi="Times New Roman"/>
        </w:rPr>
        <w:tab/>
        <w:t xml:space="preserve"> 920 Barlow Road</w:t>
      </w:r>
    </w:p>
    <w:p w14:paraId="5584FA5D" w14:textId="77777777" w:rsidR="0032008A" w:rsidRPr="00E23ECF" w:rsidRDefault="0032008A" w:rsidP="0032008A">
      <w:pPr>
        <w:pStyle w:val="NoSpacing"/>
        <w:rPr>
          <w:rFonts w:ascii="Times New Roman" w:hAnsi="Times New Roman"/>
        </w:rPr>
      </w:pPr>
      <w:r w:rsidRPr="00E23ECF">
        <w:rPr>
          <w:rFonts w:ascii="Times New Roman" w:hAnsi="Times New Roman"/>
        </w:rPr>
        <w:tab/>
      </w:r>
      <w:r w:rsidRPr="00E23ECF">
        <w:rPr>
          <w:rFonts w:ascii="Times New Roman" w:hAnsi="Times New Roman"/>
        </w:rPr>
        <w:tab/>
      </w:r>
      <w:r w:rsidRPr="00E23ECF">
        <w:rPr>
          <w:rFonts w:ascii="Times New Roman" w:hAnsi="Times New Roman"/>
        </w:rPr>
        <w:tab/>
        <w:t xml:space="preserve"> Fort Morgan, CO 80701</w:t>
      </w:r>
    </w:p>
    <w:p w14:paraId="698599C0" w14:textId="77777777" w:rsidR="0032008A" w:rsidRPr="00E23ECF" w:rsidRDefault="0032008A" w:rsidP="0032008A">
      <w:pPr>
        <w:pStyle w:val="NoSpacing"/>
        <w:rPr>
          <w:rFonts w:ascii="Times New Roman" w:hAnsi="Times New Roman"/>
        </w:rPr>
      </w:pPr>
    </w:p>
    <w:p w14:paraId="45683E08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  <w:r w:rsidRPr="00E23ECF">
        <w:rPr>
          <w:rFonts w:ascii="Times New Roman" w:hAnsi="Times New Roman"/>
          <w:b/>
        </w:rPr>
        <w:t>Please list any paid work experience that included direct patient care in the health care field.</w:t>
      </w:r>
    </w:p>
    <w:p w14:paraId="4B20863B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  <w:r w:rsidRPr="00E23ECF">
        <w:rPr>
          <w:rFonts w:ascii="Times New Roman" w:hAnsi="Times New Roman"/>
          <w:b/>
        </w:rPr>
        <w:t xml:space="preserve"> </w:t>
      </w:r>
    </w:p>
    <w:p w14:paraId="39CA70A8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  <w:r w:rsidRPr="00E23ECF">
        <w:rPr>
          <w:rFonts w:ascii="Times New Roman" w:hAnsi="Times New Roman"/>
          <w:b/>
        </w:rPr>
        <w:t>FACILITY NAME:</w:t>
      </w:r>
    </w:p>
    <w:p w14:paraId="2650B41A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</w:p>
    <w:p w14:paraId="5D6A7702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  <w:r w:rsidRPr="00E23ECF">
        <w:rPr>
          <w:rFonts w:ascii="Times New Roman" w:hAnsi="Times New Roman"/>
          <w:b/>
        </w:rPr>
        <w:t>FACILITY ADDRESS:</w:t>
      </w:r>
    </w:p>
    <w:p w14:paraId="58646E74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</w:p>
    <w:p w14:paraId="11E32622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  <w:r w:rsidRPr="00E23ECF">
        <w:rPr>
          <w:rFonts w:ascii="Times New Roman" w:hAnsi="Times New Roman"/>
          <w:b/>
        </w:rPr>
        <w:t>SUPERVISOR NAME:</w:t>
      </w:r>
    </w:p>
    <w:p w14:paraId="523A9794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</w:p>
    <w:p w14:paraId="26546F9C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  <w:r w:rsidRPr="00E23ECF">
        <w:rPr>
          <w:rFonts w:ascii="Times New Roman" w:hAnsi="Times New Roman"/>
          <w:b/>
        </w:rPr>
        <w:t>SUPERVISOR PHONE NUMBER:</w:t>
      </w:r>
    </w:p>
    <w:p w14:paraId="104A76A9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</w:p>
    <w:p w14:paraId="13B6F3B6" w14:textId="77777777" w:rsidR="0032008A" w:rsidRPr="00E23ECF" w:rsidRDefault="0032008A" w:rsidP="0032008A">
      <w:pPr>
        <w:pStyle w:val="NoSpacing"/>
        <w:rPr>
          <w:rFonts w:ascii="Times New Roman" w:hAnsi="Times New Roman"/>
          <w:b/>
        </w:rPr>
      </w:pPr>
    </w:p>
    <w:p w14:paraId="4060F42E" w14:textId="657DEB18" w:rsidR="0032008A" w:rsidRPr="00E23ECF" w:rsidRDefault="00484248" w:rsidP="0032008A">
      <w:pPr>
        <w:pStyle w:val="NoSpacing"/>
        <w:rPr>
          <w:rFonts w:ascii="Times New Roman" w:hAnsi="Times New Roman"/>
          <w:bCs/>
        </w:rPr>
      </w:pPr>
      <w:r w:rsidRPr="00E23ECF">
        <w:rPr>
          <w:rFonts w:ascii="Times New Roman" w:hAnsi="Times New Roman"/>
          <w:bCs/>
        </w:rPr>
        <w:t>Qualified applicants will be invited to Interview with the Rad-Tech Program Director</w:t>
      </w:r>
      <w:r w:rsidR="004C2583" w:rsidRPr="00E23ECF">
        <w:rPr>
          <w:rFonts w:ascii="Times New Roman" w:hAnsi="Times New Roman"/>
          <w:bCs/>
        </w:rPr>
        <w:t xml:space="preserve">, Clinical Instructor, and the Health Occupations Advisor.  </w:t>
      </w:r>
    </w:p>
    <w:p w14:paraId="2AB0EE08" w14:textId="77777777" w:rsidR="004C2583" w:rsidRPr="00E23ECF" w:rsidRDefault="004C2583" w:rsidP="0032008A">
      <w:pPr>
        <w:pStyle w:val="NoSpacing"/>
        <w:rPr>
          <w:rFonts w:ascii="Times New Roman" w:hAnsi="Times New Roman"/>
          <w:bCs/>
        </w:rPr>
      </w:pPr>
    </w:p>
    <w:p w14:paraId="027EF3D4" w14:textId="313384F0" w:rsidR="00F32026" w:rsidRPr="00E23ECF" w:rsidRDefault="0032008A" w:rsidP="0032008A">
      <w:pPr>
        <w:pStyle w:val="Title"/>
        <w:jc w:val="left"/>
        <w:rPr>
          <w:rFonts w:ascii="Times New Roman" w:hAnsi="Times New Roman"/>
          <w:b w:val="0"/>
          <w:szCs w:val="22"/>
        </w:rPr>
      </w:pPr>
      <w:r w:rsidRPr="00E23ECF">
        <w:rPr>
          <w:rFonts w:ascii="Times New Roman" w:hAnsi="Times New Roman"/>
          <w:b w:val="0"/>
          <w:szCs w:val="22"/>
        </w:rPr>
        <w:t xml:space="preserve">Applications will be evaluated and scored.  Points are awarded based on GPA in pre-requisite courses, grades in Science </w:t>
      </w:r>
      <w:r w:rsidR="0007725B" w:rsidRPr="00E23ECF">
        <w:rPr>
          <w:rFonts w:ascii="Times New Roman" w:hAnsi="Times New Roman"/>
          <w:b w:val="0"/>
          <w:szCs w:val="22"/>
        </w:rPr>
        <w:t>courses, grade</w:t>
      </w:r>
      <w:r w:rsidRPr="00E23ECF">
        <w:rPr>
          <w:rFonts w:ascii="Times New Roman" w:hAnsi="Times New Roman"/>
          <w:b w:val="0"/>
          <w:szCs w:val="22"/>
        </w:rPr>
        <w:t xml:space="preserve"> in RTE 10</w:t>
      </w:r>
      <w:r w:rsidR="006364A5" w:rsidRPr="00E23ECF">
        <w:rPr>
          <w:rFonts w:ascii="Times New Roman" w:hAnsi="Times New Roman"/>
          <w:b w:val="0"/>
          <w:szCs w:val="22"/>
        </w:rPr>
        <w:t>0</w:t>
      </w:r>
      <w:r w:rsidRPr="00E23ECF">
        <w:rPr>
          <w:rFonts w:ascii="Times New Roman" w:hAnsi="Times New Roman"/>
          <w:b w:val="0"/>
          <w:szCs w:val="22"/>
        </w:rPr>
        <w:t>1,</w:t>
      </w:r>
      <w:r w:rsidR="00231E34" w:rsidRPr="00E23ECF">
        <w:rPr>
          <w:rFonts w:ascii="Times New Roman" w:hAnsi="Times New Roman"/>
          <w:b w:val="0"/>
          <w:szCs w:val="22"/>
        </w:rPr>
        <w:t xml:space="preserve"> </w:t>
      </w:r>
      <w:r w:rsidR="00320750" w:rsidRPr="00E23ECF">
        <w:rPr>
          <w:rFonts w:ascii="Times New Roman" w:hAnsi="Times New Roman"/>
          <w:b w:val="0"/>
          <w:szCs w:val="22"/>
        </w:rPr>
        <w:t xml:space="preserve">successful completion of recommended courses, </w:t>
      </w:r>
      <w:r w:rsidR="00231E34" w:rsidRPr="00E23ECF">
        <w:rPr>
          <w:rFonts w:ascii="Times New Roman" w:hAnsi="Times New Roman"/>
          <w:b w:val="0"/>
          <w:szCs w:val="22"/>
        </w:rPr>
        <w:t>pre-</w:t>
      </w:r>
      <w:r w:rsidR="00FB59D0" w:rsidRPr="00E23ECF">
        <w:rPr>
          <w:rFonts w:ascii="Times New Roman" w:hAnsi="Times New Roman"/>
          <w:b w:val="0"/>
          <w:szCs w:val="22"/>
        </w:rPr>
        <w:t>requisites</w:t>
      </w:r>
      <w:r w:rsidR="00231E34" w:rsidRPr="00E23ECF">
        <w:rPr>
          <w:rFonts w:ascii="Times New Roman" w:hAnsi="Times New Roman"/>
          <w:b w:val="0"/>
          <w:szCs w:val="22"/>
        </w:rPr>
        <w:t xml:space="preserve"> completed at MCC</w:t>
      </w:r>
      <w:r w:rsidRPr="00E23ECF">
        <w:rPr>
          <w:rFonts w:ascii="Times New Roman" w:hAnsi="Times New Roman"/>
          <w:b w:val="0"/>
          <w:szCs w:val="22"/>
        </w:rPr>
        <w:t xml:space="preserve"> </w:t>
      </w:r>
      <w:r w:rsidR="004C2583" w:rsidRPr="00E23ECF">
        <w:rPr>
          <w:rFonts w:ascii="Times New Roman" w:hAnsi="Times New Roman"/>
          <w:b w:val="0"/>
          <w:szCs w:val="22"/>
        </w:rPr>
        <w:t>interview score</w:t>
      </w:r>
      <w:r w:rsidRPr="00E23ECF">
        <w:rPr>
          <w:rFonts w:ascii="Times New Roman" w:hAnsi="Times New Roman"/>
          <w:b w:val="0"/>
          <w:szCs w:val="22"/>
        </w:rPr>
        <w:t>, prior healthcare work experience and residence</w:t>
      </w:r>
      <w:r w:rsidR="004C2583" w:rsidRPr="00E23ECF">
        <w:rPr>
          <w:rFonts w:ascii="Times New Roman" w:hAnsi="Times New Roman"/>
          <w:b w:val="0"/>
          <w:szCs w:val="22"/>
        </w:rPr>
        <w:t xml:space="preserve"> in the MCC Service Are</w:t>
      </w:r>
      <w:r w:rsidR="00320750" w:rsidRPr="00E23ECF">
        <w:rPr>
          <w:rFonts w:ascii="Times New Roman" w:hAnsi="Times New Roman"/>
          <w:b w:val="0"/>
          <w:szCs w:val="22"/>
        </w:rPr>
        <w:t>a</w:t>
      </w:r>
    </w:p>
    <w:sectPr w:rsidR="00F32026" w:rsidRPr="00E23ECF" w:rsidSect="00AD6A24">
      <w:headerReference w:type="default" r:id="rId13"/>
      <w:footerReference w:type="default" r:id="rId14"/>
      <w:pgSz w:w="12240" w:h="15840"/>
      <w:pgMar w:top="1728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8DFA" w14:textId="77777777" w:rsidR="00DF00BD" w:rsidRDefault="00DF00BD" w:rsidP="007315F3">
      <w:r>
        <w:separator/>
      </w:r>
    </w:p>
  </w:endnote>
  <w:endnote w:type="continuationSeparator" w:id="0">
    <w:p w14:paraId="5DB12D50" w14:textId="77777777" w:rsidR="00DF00BD" w:rsidRDefault="00DF00BD" w:rsidP="0073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5EF4" w14:textId="77777777" w:rsidR="007315F3" w:rsidRDefault="007315F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C12A9B" wp14:editId="74DF4D5D">
          <wp:simplePos x="0" y="0"/>
          <wp:positionH relativeFrom="column">
            <wp:posOffset>-717452</wp:posOffset>
          </wp:positionH>
          <wp:positionV relativeFrom="paragraph">
            <wp:posOffset>-542192</wp:posOffset>
          </wp:positionV>
          <wp:extent cx="7735791" cy="837285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c-letterhead-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791" cy="8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011E" w14:textId="77777777" w:rsidR="00DF00BD" w:rsidRDefault="00DF00BD" w:rsidP="007315F3">
      <w:r>
        <w:separator/>
      </w:r>
    </w:p>
  </w:footnote>
  <w:footnote w:type="continuationSeparator" w:id="0">
    <w:p w14:paraId="465BC42D" w14:textId="77777777" w:rsidR="00DF00BD" w:rsidRDefault="00DF00BD" w:rsidP="0073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CBE" w14:textId="77777777" w:rsidR="007315F3" w:rsidRDefault="007315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A7C27" wp14:editId="6289BA69">
          <wp:simplePos x="0" y="0"/>
          <wp:positionH relativeFrom="column">
            <wp:posOffset>-723900</wp:posOffset>
          </wp:positionH>
          <wp:positionV relativeFrom="paragraph">
            <wp:posOffset>-289035</wp:posOffset>
          </wp:positionV>
          <wp:extent cx="7750524" cy="104582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-letterhead-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524" cy="1045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F9F"/>
    <w:multiLevelType w:val="hybridMultilevel"/>
    <w:tmpl w:val="76F2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8A8"/>
    <w:multiLevelType w:val="hybridMultilevel"/>
    <w:tmpl w:val="FFC6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701A"/>
    <w:multiLevelType w:val="hybridMultilevel"/>
    <w:tmpl w:val="34BA0B4E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1894"/>
    <w:multiLevelType w:val="hybridMultilevel"/>
    <w:tmpl w:val="2D66F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32AA"/>
    <w:multiLevelType w:val="hybridMultilevel"/>
    <w:tmpl w:val="A01CC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D13E5"/>
    <w:multiLevelType w:val="hybridMultilevel"/>
    <w:tmpl w:val="1472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07D37"/>
    <w:multiLevelType w:val="hybridMultilevel"/>
    <w:tmpl w:val="F0F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A6C45"/>
    <w:multiLevelType w:val="hybridMultilevel"/>
    <w:tmpl w:val="BF3E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B5701"/>
    <w:multiLevelType w:val="hybridMultilevel"/>
    <w:tmpl w:val="0466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10AB3"/>
    <w:multiLevelType w:val="hybridMultilevel"/>
    <w:tmpl w:val="0D8E56D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4F10AE8"/>
    <w:multiLevelType w:val="hybridMultilevel"/>
    <w:tmpl w:val="F6C0A938"/>
    <w:lvl w:ilvl="0" w:tplc="6C92B4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2279A"/>
    <w:multiLevelType w:val="hybridMultilevel"/>
    <w:tmpl w:val="EB6C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15FFB"/>
    <w:multiLevelType w:val="hybridMultilevel"/>
    <w:tmpl w:val="0838B1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5354A"/>
    <w:multiLevelType w:val="hybridMultilevel"/>
    <w:tmpl w:val="EB70DB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0290871">
    <w:abstractNumId w:val="13"/>
  </w:num>
  <w:num w:numId="2" w16cid:durableId="1527057809">
    <w:abstractNumId w:val="12"/>
  </w:num>
  <w:num w:numId="3" w16cid:durableId="399863371">
    <w:abstractNumId w:val="8"/>
  </w:num>
  <w:num w:numId="4" w16cid:durableId="1225524607">
    <w:abstractNumId w:val="6"/>
  </w:num>
  <w:num w:numId="5" w16cid:durableId="2091921976">
    <w:abstractNumId w:val="11"/>
  </w:num>
  <w:num w:numId="6" w16cid:durableId="1936017156">
    <w:abstractNumId w:val="2"/>
  </w:num>
  <w:num w:numId="7" w16cid:durableId="1876385132">
    <w:abstractNumId w:val="9"/>
  </w:num>
  <w:num w:numId="8" w16cid:durableId="1669559804">
    <w:abstractNumId w:val="4"/>
  </w:num>
  <w:num w:numId="9" w16cid:durableId="591163963">
    <w:abstractNumId w:val="3"/>
  </w:num>
  <w:num w:numId="10" w16cid:durableId="1173645319">
    <w:abstractNumId w:val="7"/>
  </w:num>
  <w:num w:numId="11" w16cid:durableId="316567995">
    <w:abstractNumId w:val="0"/>
  </w:num>
  <w:num w:numId="12" w16cid:durableId="1643004373">
    <w:abstractNumId w:val="10"/>
  </w:num>
  <w:num w:numId="13" w16cid:durableId="449782569">
    <w:abstractNumId w:val="0"/>
  </w:num>
  <w:num w:numId="14" w16cid:durableId="734594978">
    <w:abstractNumId w:val="5"/>
  </w:num>
  <w:num w:numId="15" w16cid:durableId="116955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F3"/>
    <w:rsid w:val="000544E7"/>
    <w:rsid w:val="00065A88"/>
    <w:rsid w:val="0007725B"/>
    <w:rsid w:val="00090C28"/>
    <w:rsid w:val="000B5FDB"/>
    <w:rsid w:val="000E3673"/>
    <w:rsid w:val="000F7684"/>
    <w:rsid w:val="00105D6E"/>
    <w:rsid w:val="00182250"/>
    <w:rsid w:val="001833D9"/>
    <w:rsid w:val="001C741A"/>
    <w:rsid w:val="001F0375"/>
    <w:rsid w:val="00200230"/>
    <w:rsid w:val="002074ED"/>
    <w:rsid w:val="00223FF2"/>
    <w:rsid w:val="00231E34"/>
    <w:rsid w:val="00250C35"/>
    <w:rsid w:val="00250D6A"/>
    <w:rsid w:val="00250F3B"/>
    <w:rsid w:val="002B1AEB"/>
    <w:rsid w:val="002C7B00"/>
    <w:rsid w:val="002D1BCE"/>
    <w:rsid w:val="0031403A"/>
    <w:rsid w:val="0032008A"/>
    <w:rsid w:val="00320750"/>
    <w:rsid w:val="003323CC"/>
    <w:rsid w:val="00333378"/>
    <w:rsid w:val="00356219"/>
    <w:rsid w:val="003627A5"/>
    <w:rsid w:val="00371ACB"/>
    <w:rsid w:val="003E36B9"/>
    <w:rsid w:val="003E5669"/>
    <w:rsid w:val="003F5008"/>
    <w:rsid w:val="00415352"/>
    <w:rsid w:val="00421A31"/>
    <w:rsid w:val="00443418"/>
    <w:rsid w:val="004776E4"/>
    <w:rsid w:val="00484248"/>
    <w:rsid w:val="00484427"/>
    <w:rsid w:val="00492D3D"/>
    <w:rsid w:val="004C2583"/>
    <w:rsid w:val="004C2FA3"/>
    <w:rsid w:val="004C37EC"/>
    <w:rsid w:val="004E1D2F"/>
    <w:rsid w:val="004F2D11"/>
    <w:rsid w:val="00520E41"/>
    <w:rsid w:val="00523FCC"/>
    <w:rsid w:val="005277FD"/>
    <w:rsid w:val="00547B7B"/>
    <w:rsid w:val="00556F6B"/>
    <w:rsid w:val="005A7F41"/>
    <w:rsid w:val="005B09F9"/>
    <w:rsid w:val="005C4AB2"/>
    <w:rsid w:val="00607BD5"/>
    <w:rsid w:val="006127F3"/>
    <w:rsid w:val="006147A0"/>
    <w:rsid w:val="006364A5"/>
    <w:rsid w:val="00681F01"/>
    <w:rsid w:val="00686B9C"/>
    <w:rsid w:val="006A570A"/>
    <w:rsid w:val="006F743D"/>
    <w:rsid w:val="0072144C"/>
    <w:rsid w:val="0072619E"/>
    <w:rsid w:val="007315F3"/>
    <w:rsid w:val="00731F5F"/>
    <w:rsid w:val="00764219"/>
    <w:rsid w:val="00786DA5"/>
    <w:rsid w:val="007A2407"/>
    <w:rsid w:val="007C05CF"/>
    <w:rsid w:val="00804992"/>
    <w:rsid w:val="00826F64"/>
    <w:rsid w:val="0083356A"/>
    <w:rsid w:val="008A78A1"/>
    <w:rsid w:val="008B48A7"/>
    <w:rsid w:val="008C1918"/>
    <w:rsid w:val="008E5245"/>
    <w:rsid w:val="009106E1"/>
    <w:rsid w:val="009147AD"/>
    <w:rsid w:val="0092143E"/>
    <w:rsid w:val="00937C2E"/>
    <w:rsid w:val="009451B0"/>
    <w:rsid w:val="00974EB1"/>
    <w:rsid w:val="009C3BE3"/>
    <w:rsid w:val="009D65E0"/>
    <w:rsid w:val="00A30C2F"/>
    <w:rsid w:val="00A53776"/>
    <w:rsid w:val="00AC10B8"/>
    <w:rsid w:val="00AD0C9C"/>
    <w:rsid w:val="00AD6A24"/>
    <w:rsid w:val="00B03DAF"/>
    <w:rsid w:val="00B35F2C"/>
    <w:rsid w:val="00B37435"/>
    <w:rsid w:val="00B53390"/>
    <w:rsid w:val="00B7667A"/>
    <w:rsid w:val="00BA776F"/>
    <w:rsid w:val="00BB0BD9"/>
    <w:rsid w:val="00BC28F6"/>
    <w:rsid w:val="00BE16F7"/>
    <w:rsid w:val="00C01B0A"/>
    <w:rsid w:val="00C0699F"/>
    <w:rsid w:val="00C41733"/>
    <w:rsid w:val="00C507F4"/>
    <w:rsid w:val="00C5127E"/>
    <w:rsid w:val="00C61D4E"/>
    <w:rsid w:val="00C711B1"/>
    <w:rsid w:val="00CB68E1"/>
    <w:rsid w:val="00CD0233"/>
    <w:rsid w:val="00D222A8"/>
    <w:rsid w:val="00D57544"/>
    <w:rsid w:val="00D93F4A"/>
    <w:rsid w:val="00DF00BD"/>
    <w:rsid w:val="00DF246F"/>
    <w:rsid w:val="00E00389"/>
    <w:rsid w:val="00E176FD"/>
    <w:rsid w:val="00E23ECF"/>
    <w:rsid w:val="00E54813"/>
    <w:rsid w:val="00E715BF"/>
    <w:rsid w:val="00E91576"/>
    <w:rsid w:val="00EA2397"/>
    <w:rsid w:val="00EA36FD"/>
    <w:rsid w:val="00EC2AE4"/>
    <w:rsid w:val="00ED1F2F"/>
    <w:rsid w:val="00EF5355"/>
    <w:rsid w:val="00F008A8"/>
    <w:rsid w:val="00F32026"/>
    <w:rsid w:val="00F43A16"/>
    <w:rsid w:val="00F44575"/>
    <w:rsid w:val="00F601F2"/>
    <w:rsid w:val="00F735D6"/>
    <w:rsid w:val="00F766DC"/>
    <w:rsid w:val="00F86713"/>
    <w:rsid w:val="00FB1D69"/>
    <w:rsid w:val="00FB59D0"/>
    <w:rsid w:val="00FB7EF9"/>
    <w:rsid w:val="00FC3EB1"/>
    <w:rsid w:val="00FC43B8"/>
    <w:rsid w:val="00FD5727"/>
    <w:rsid w:val="00FD6DE8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55F27"/>
  <w15:chartTrackingRefBased/>
  <w15:docId w15:val="{5898C6BE-2A25-8D48-9653-843135F7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A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F3"/>
  </w:style>
  <w:style w:type="paragraph" w:styleId="Footer">
    <w:name w:val="footer"/>
    <w:basedOn w:val="Normal"/>
    <w:link w:val="FooterChar"/>
    <w:uiPriority w:val="99"/>
    <w:unhideWhenUsed/>
    <w:rsid w:val="00731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F3"/>
  </w:style>
  <w:style w:type="paragraph" w:styleId="BalloonText">
    <w:name w:val="Balloon Text"/>
    <w:basedOn w:val="Normal"/>
    <w:link w:val="BalloonTextChar"/>
    <w:uiPriority w:val="99"/>
    <w:semiHidden/>
    <w:unhideWhenUsed/>
    <w:rsid w:val="007315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F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8049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99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32008A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32008A"/>
    <w:rPr>
      <w:rFonts w:ascii="Arial" w:eastAsia="Times New Roman" w:hAnsi="Arial" w:cs="Times New Roman"/>
      <w:b/>
      <w:sz w:val="22"/>
      <w:szCs w:val="20"/>
    </w:rPr>
  </w:style>
  <w:style w:type="paragraph" w:styleId="NoSpacing">
    <w:name w:val="No Spacing"/>
    <w:uiPriority w:val="1"/>
    <w:qFormat/>
    <w:rsid w:val="0032008A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an.meyer@morganc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lli.crandall@morganc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6C6B0B0292A4BB4B6FC144947B3B2" ma:contentTypeVersion="4" ma:contentTypeDescription="Create a new document." ma:contentTypeScope="" ma:versionID="14fe7ce2d5b1f4f691beb39f9f180daa">
  <xsd:schema xmlns:xsd="http://www.w3.org/2001/XMLSchema" xmlns:xs="http://www.w3.org/2001/XMLSchema" xmlns:p="http://schemas.microsoft.com/office/2006/metadata/properties" xmlns:ns3="2e7bce49-71ac-4d37-be5e-bc5f3bcbe36c" targetNamespace="http://schemas.microsoft.com/office/2006/metadata/properties" ma:root="true" ma:fieldsID="b988618f9304ed37c255292d3c21e4f2" ns3:_="">
    <xsd:import namespace="2e7bce49-71ac-4d37-be5e-bc5f3bcbe3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ce49-71ac-4d37-be5e-bc5f3bcbe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01854-4E28-4BCF-84B8-67582C92F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bce49-71ac-4d37-be5e-bc5f3bcbe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F7007-1135-4F55-8FEF-C543E24DE3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1A7051-15D8-43A8-921C-140E3CB26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EBA64-245A-44BA-92E3-B05CF107A6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Crandall, Shelli</cp:lastModifiedBy>
  <cp:revision>12</cp:revision>
  <cp:lastPrinted>2022-05-31T22:02:00Z</cp:lastPrinted>
  <dcterms:created xsi:type="dcterms:W3CDTF">2023-03-01T16:19:00Z</dcterms:created>
  <dcterms:modified xsi:type="dcterms:W3CDTF">2023-04-24T19:17:00Z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0x01010035C6C6B0B0292A4BB4B6FC144947B3B2</vt:lpwstr>
  </property>
</Properties>
</file>